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A73" w:rsidRDefault="00605B43">
      <w:pPr>
        <w:jc w:val="center"/>
        <w:rPr>
          <w:rFonts w:ascii="Century Gothic" w:hAnsi="Century Gothic"/>
          <w:b/>
          <w:i/>
        </w:rPr>
      </w:pPr>
      <w:r>
        <w:rPr>
          <w:rFonts w:ascii="Century Gothic" w:hAnsi="Century Gothic"/>
          <w:b/>
          <w:i/>
        </w:rPr>
        <w:t>“2025, BICENTENARIO DE LA VIDA MUNICIPAL EN EL ESTADO DE MÉXICO”</w:t>
      </w:r>
    </w:p>
    <w:p w:rsidR="00304A73" w:rsidRDefault="00304A73">
      <w:pPr>
        <w:jc w:val="center"/>
        <w:rPr>
          <w:rFonts w:ascii="Century Gothic" w:hAnsi="Century Gothic"/>
          <w:b/>
          <w:bCs/>
        </w:rPr>
      </w:pPr>
    </w:p>
    <w:p w:rsidR="00304A73" w:rsidRDefault="00605B43">
      <w:pPr>
        <w:jc w:val="center"/>
        <w:rPr>
          <w:rFonts w:ascii="Century Gothic" w:hAnsi="Century Gothic"/>
          <w:b/>
          <w:bCs/>
        </w:rPr>
      </w:pPr>
      <w:r>
        <w:rPr>
          <w:rFonts w:ascii="Century Gothic" w:hAnsi="Century Gothic"/>
          <w:b/>
          <w:bCs/>
        </w:rPr>
        <w:t>AYUNTAMIENTO MUNICIPAL CONSTITUCIONAL DE TONANITLA, ESTADO DE MÉXICO ADMINISTRACIÓN 2025-2027, EXPIDE LA:</w:t>
      </w:r>
    </w:p>
    <w:p w:rsidR="00304A73" w:rsidRDefault="00304A73">
      <w:pPr>
        <w:rPr>
          <w:rFonts w:ascii="Century Gothic" w:hAnsi="Century Gothic"/>
          <w:b/>
          <w:bCs/>
        </w:rPr>
      </w:pPr>
    </w:p>
    <w:p w:rsidR="00304A73" w:rsidRDefault="00605B43">
      <w:pPr>
        <w:jc w:val="center"/>
        <w:rPr>
          <w:rFonts w:ascii="Century Gothic" w:hAnsi="Century Gothic"/>
          <w:b/>
          <w:bCs/>
        </w:rPr>
      </w:pPr>
      <w:r>
        <w:rPr>
          <w:rFonts w:ascii="Century Gothic" w:hAnsi="Century Gothic"/>
          <w:b/>
          <w:bCs/>
        </w:rPr>
        <w:t>CONVOCATORIA PÚBLICA</w:t>
      </w:r>
    </w:p>
    <w:p w:rsidR="00304A73" w:rsidRDefault="00304A73">
      <w:pPr>
        <w:jc w:val="center"/>
        <w:rPr>
          <w:rFonts w:ascii="Century Gothic" w:hAnsi="Century Gothic"/>
          <w:b/>
          <w:bCs/>
        </w:rPr>
      </w:pPr>
    </w:p>
    <w:p w:rsidR="00304A73" w:rsidRDefault="00605B43">
      <w:pPr>
        <w:jc w:val="both"/>
        <w:rPr>
          <w:rFonts w:ascii="Century Gothic" w:hAnsi="Century Gothic"/>
          <w:lang w:val="es-ES"/>
        </w:rPr>
      </w:pPr>
      <w:r>
        <w:rPr>
          <w:rFonts w:ascii="Century Gothic" w:hAnsi="Century Gothic"/>
          <w:b/>
          <w:lang w:val="es-ES"/>
        </w:rPr>
        <w:t>EL AYUNTAMIENTO CONSTITUCIONAL DE TONANITLA, ESTADO DE MÉXICO, CON FUNDAMENTO EN LOS ARTÍCULOS 115 DE LA CONSTITUCIÓN POLÍTICA DE LOS ESTADOS UNIDOS MEXICANOS; 112, PÁRRAFO PRIMERO, 122 PÁRRAFO PRIMERO Y 128 FRACCIÓN III DE LA CONSTITUCIÓN POLÍTICA DEL EST</w:t>
      </w:r>
      <w:r>
        <w:rPr>
          <w:rFonts w:ascii="Century Gothic" w:hAnsi="Century Gothic"/>
          <w:b/>
          <w:lang w:val="es-ES"/>
        </w:rPr>
        <w:t>ADO LIBRE Y SOBERANO DE MÉXICO; 31, FRACCIÓN I BIS DE LA LEY ORGÁNICA MUNICIPAL DEL ESTADO DE MÉXICO; 1, 2, 7, FRACCIÓN II, III Y IV, 9 FRACCIONES III Y IV, 10, FRACCIONES I Y II, 13, 14, 18, 20 Y  28  DE LA LEY DE JUSTICIA CÍVICA DEL ESTADO DE MÉXICO Y SU</w:t>
      </w:r>
      <w:r>
        <w:rPr>
          <w:rFonts w:ascii="Century Gothic" w:hAnsi="Century Gothic"/>
          <w:b/>
          <w:lang w:val="es-ES"/>
        </w:rPr>
        <w:t xml:space="preserve">S MUNICIPIOS; Y EN LOS ACUERDOS REGISTRADOS EN EL PUNTO </w:t>
      </w:r>
      <w:r>
        <w:rPr>
          <w:rFonts w:ascii="Century Gothic" w:hAnsi="Century Gothic"/>
          <w:b/>
        </w:rPr>
        <w:t>4</w:t>
      </w:r>
      <w:r>
        <w:rPr>
          <w:rFonts w:ascii="Century Gothic" w:hAnsi="Century Gothic"/>
          <w:b/>
          <w:lang w:val="es-ES"/>
        </w:rPr>
        <w:t xml:space="preserve">, DE LA </w:t>
      </w:r>
      <w:r>
        <w:rPr>
          <w:rFonts w:ascii="Century Gothic" w:hAnsi="Century Gothic"/>
          <w:b/>
        </w:rPr>
        <w:t xml:space="preserve"> DECIMA CUARTA </w:t>
      </w:r>
      <w:r>
        <w:rPr>
          <w:rFonts w:ascii="Century Gothic" w:hAnsi="Century Gothic"/>
          <w:b/>
          <w:lang w:val="es-ES"/>
        </w:rPr>
        <w:t xml:space="preserve"> SESIÓN </w:t>
      </w:r>
      <w:r>
        <w:rPr>
          <w:rFonts w:ascii="Century Gothic" w:hAnsi="Century Gothic"/>
          <w:b/>
        </w:rPr>
        <w:t xml:space="preserve"> ORDINARIA</w:t>
      </w:r>
      <w:r>
        <w:rPr>
          <w:rFonts w:ascii="Century Gothic" w:hAnsi="Century Gothic"/>
          <w:b/>
          <w:lang w:val="es-ES"/>
        </w:rPr>
        <w:t xml:space="preserve"> DE CABILDO, CELEBRADA EL </w:t>
      </w:r>
      <w:r>
        <w:rPr>
          <w:rFonts w:ascii="Century Gothic" w:hAnsi="Century Gothic"/>
          <w:b/>
        </w:rPr>
        <w:t xml:space="preserve"> 07</w:t>
      </w:r>
      <w:r>
        <w:rPr>
          <w:rFonts w:ascii="Century Gothic" w:hAnsi="Century Gothic"/>
          <w:b/>
          <w:lang w:val="es-ES"/>
        </w:rPr>
        <w:t xml:space="preserve"> DE </w:t>
      </w:r>
      <w:r>
        <w:rPr>
          <w:rFonts w:ascii="Century Gothic" w:hAnsi="Century Gothic"/>
          <w:b/>
        </w:rPr>
        <w:t>MARZO</w:t>
      </w:r>
      <w:r>
        <w:rPr>
          <w:rFonts w:ascii="Century Gothic" w:hAnsi="Century Gothic"/>
          <w:b/>
          <w:lang w:val="es-ES"/>
        </w:rPr>
        <w:t xml:space="preserve"> DE DOS MIL VEINTICINCO:</w:t>
      </w:r>
    </w:p>
    <w:p w:rsidR="00304A73" w:rsidRDefault="00605B43">
      <w:pPr>
        <w:jc w:val="center"/>
        <w:rPr>
          <w:rFonts w:ascii="Century Gothic" w:hAnsi="Century Gothic"/>
          <w:b/>
          <w:bCs/>
          <w:lang w:val="es-ES"/>
        </w:rPr>
      </w:pPr>
      <w:r>
        <w:rPr>
          <w:rFonts w:ascii="Century Gothic" w:hAnsi="Century Gothic"/>
          <w:b/>
          <w:bCs/>
          <w:lang w:val="es-ES"/>
        </w:rPr>
        <w:t>CONVOCA</w:t>
      </w:r>
    </w:p>
    <w:p w:rsidR="00304A73" w:rsidRDefault="00605B43">
      <w:pPr>
        <w:jc w:val="both"/>
        <w:rPr>
          <w:rFonts w:ascii="Century Gothic" w:hAnsi="Century Gothic"/>
        </w:rPr>
      </w:pPr>
      <w:r>
        <w:rPr>
          <w:rFonts w:ascii="Century Gothic" w:hAnsi="Century Gothic"/>
          <w:lang w:val="es-ES"/>
        </w:rPr>
        <w:t>A LAS O LOS CIUDADANOS DE NACIONALIDAD MEXICANA, DE PREFERENCIA A LA CIUDADANÍA DEL EST</w:t>
      </w:r>
      <w:r>
        <w:rPr>
          <w:rFonts w:ascii="Century Gothic" w:hAnsi="Century Gothic"/>
          <w:lang w:val="es-ES"/>
        </w:rPr>
        <w:t>ADO DE MÉXICO, VECINOS Y/O HABITANTES DEL MUNICIPIO DE TONANITLA, EN IGUALDAD DE CIRCUNSTANCIAS, EN PLENO EJERCICIO DE SUS DERECHOS CIVILES Y POLÍTICOS, PARA OCUPAR LAS PLAZAS DE SECRETARIA O SECRETARIO CÍVICO Y FACILITADORA O FACILITADOR DEL JUZGADO CÍVIC</w:t>
      </w:r>
      <w:r>
        <w:rPr>
          <w:rFonts w:ascii="Century Gothic" w:hAnsi="Century Gothic"/>
          <w:lang w:val="es-ES"/>
        </w:rPr>
        <w:t>O DE TONANITLA; DE CONFORMIDAD CON LAS SIGUIENTES BASES:</w:t>
      </w:r>
    </w:p>
    <w:p w:rsidR="00304A73" w:rsidRDefault="00304A73">
      <w:pPr>
        <w:rPr>
          <w:rFonts w:ascii="Century Gothic" w:hAnsi="Century Gothic"/>
          <w:lang w:val="es-ES"/>
        </w:rPr>
      </w:pPr>
    </w:p>
    <w:p w:rsidR="00304A73" w:rsidRDefault="00304A73">
      <w:pPr>
        <w:rPr>
          <w:rFonts w:ascii="Century Gothic" w:hAnsi="Century Gothic"/>
          <w:lang w:val="es-ES"/>
        </w:rPr>
      </w:pPr>
    </w:p>
    <w:p w:rsidR="00304A73" w:rsidRDefault="00304A73">
      <w:pPr>
        <w:rPr>
          <w:rFonts w:ascii="Century Gothic" w:hAnsi="Century Gothic"/>
          <w:lang w:val="es-ES"/>
        </w:rPr>
      </w:pPr>
    </w:p>
    <w:p w:rsidR="00304A73" w:rsidRDefault="00304A73">
      <w:pPr>
        <w:rPr>
          <w:rFonts w:ascii="Century Gothic" w:hAnsi="Century Gothic"/>
          <w:lang w:val="es-ES"/>
        </w:rPr>
      </w:pPr>
    </w:p>
    <w:p w:rsidR="00304A73" w:rsidRDefault="00605B43">
      <w:pPr>
        <w:spacing w:after="0" w:line="240" w:lineRule="auto"/>
        <w:jc w:val="center"/>
        <w:rPr>
          <w:rFonts w:ascii="Century Gothic" w:hAnsi="Century Gothic"/>
          <w:b/>
          <w:bCs/>
          <w:lang w:val="es-ES"/>
        </w:rPr>
      </w:pPr>
      <w:bookmarkStart w:id="0" w:name="_Hlk190942168"/>
      <w:r>
        <w:rPr>
          <w:rFonts w:ascii="Century Gothic" w:hAnsi="Century Gothic"/>
          <w:b/>
          <w:bCs/>
          <w:lang w:val="es-ES"/>
        </w:rPr>
        <w:lastRenderedPageBreak/>
        <w:t>PRIMERA</w:t>
      </w:r>
    </w:p>
    <w:p w:rsidR="00304A73" w:rsidRDefault="00605B43">
      <w:pPr>
        <w:spacing w:after="0" w:line="240" w:lineRule="auto"/>
        <w:jc w:val="both"/>
        <w:rPr>
          <w:rFonts w:ascii="Century Gothic" w:hAnsi="Century Gothic"/>
          <w:b/>
          <w:bCs/>
          <w:lang w:val="es-ES"/>
        </w:rPr>
      </w:pPr>
      <w:r>
        <w:rPr>
          <w:rFonts w:ascii="Century Gothic" w:hAnsi="Century Gothic"/>
          <w:b/>
          <w:bCs/>
          <w:lang w:val="es-ES"/>
        </w:rPr>
        <w:t>REQUISITOS.</w:t>
      </w:r>
    </w:p>
    <w:bookmarkEnd w:id="0"/>
    <w:p w:rsidR="00304A73" w:rsidRDefault="00304A73">
      <w:pPr>
        <w:spacing w:after="0" w:line="240" w:lineRule="auto"/>
        <w:jc w:val="both"/>
        <w:rPr>
          <w:rFonts w:ascii="Century Gothic" w:hAnsi="Century Gothic"/>
          <w:lang w:val="es-ES"/>
        </w:rPr>
      </w:pPr>
    </w:p>
    <w:p w:rsidR="00304A73" w:rsidRDefault="00605B43">
      <w:pPr>
        <w:jc w:val="both"/>
        <w:rPr>
          <w:rFonts w:ascii="Century Gothic" w:hAnsi="Century Gothic"/>
          <w:lang w:val="es-ES"/>
        </w:rPr>
      </w:pPr>
      <w:r>
        <w:rPr>
          <w:rFonts w:ascii="Century Gothic" w:hAnsi="Century Gothic"/>
          <w:lang w:val="es-ES"/>
        </w:rPr>
        <w:t>LAS PERSONAS INTERESADAS EN PARTICIPAR EN EL PROCESO DE SELECCIÓN Y DESIGNACIÓN DE LOS CARGOS DE SECRETARIA O SECRETARIO CÍVICO Y FACILITADORA O FACILITADOR DEL JUZGADO CÍVIC</w:t>
      </w:r>
      <w:r>
        <w:rPr>
          <w:rFonts w:ascii="Century Gothic" w:hAnsi="Century Gothic"/>
          <w:lang w:val="es-ES"/>
        </w:rPr>
        <w:t xml:space="preserve">O DE TONANITLA, ESTADO DE MÉXICO, DEBERÁN CUBRIR LOS SIGUIENTES REQUISITOS: </w:t>
      </w:r>
    </w:p>
    <w:p w:rsidR="00304A73" w:rsidRDefault="00605B43">
      <w:pPr>
        <w:jc w:val="both"/>
        <w:rPr>
          <w:rFonts w:ascii="Century Gothic" w:hAnsi="Century Gothic"/>
          <w:b/>
          <w:bCs/>
          <w:lang w:val="es-ES"/>
        </w:rPr>
      </w:pPr>
      <w:bookmarkStart w:id="1" w:name="_Hlk190941299"/>
      <w:r>
        <w:rPr>
          <w:rFonts w:ascii="Century Gothic" w:hAnsi="Century Gothic"/>
          <w:b/>
          <w:bCs/>
          <w:lang w:val="es-ES"/>
        </w:rPr>
        <w:t>I.- PARA EL CASO DE QUIENES ASPIREN A</w:t>
      </w:r>
      <w:r>
        <w:rPr>
          <w:rFonts w:ascii="Century Gothic" w:hAnsi="Century Gothic"/>
          <w:b/>
          <w:bCs/>
        </w:rPr>
        <w:t>L</w:t>
      </w:r>
      <w:r>
        <w:rPr>
          <w:rFonts w:ascii="Century Gothic" w:hAnsi="Century Gothic"/>
          <w:b/>
          <w:bCs/>
          <w:lang w:val="es-ES"/>
        </w:rPr>
        <w:t xml:space="preserve"> CARGO DE SECRETARIA O SECRETARIO</w:t>
      </w:r>
    </w:p>
    <w:bookmarkEnd w:id="1"/>
    <w:p w:rsidR="00304A73" w:rsidRDefault="00304A73">
      <w:pPr>
        <w:pStyle w:val="Prrafodelista"/>
        <w:jc w:val="both"/>
        <w:rPr>
          <w:rFonts w:ascii="Century Gothic" w:hAnsi="Century Gothic"/>
          <w:sz w:val="22"/>
          <w:szCs w:val="22"/>
          <w:lang w:val="es-ES"/>
        </w:rPr>
      </w:pPr>
    </w:p>
    <w:p w:rsidR="00304A73" w:rsidRDefault="00605B43">
      <w:pPr>
        <w:pStyle w:val="Prrafodelista"/>
        <w:numPr>
          <w:ilvl w:val="0"/>
          <w:numId w:val="1"/>
        </w:numPr>
        <w:jc w:val="both"/>
        <w:rPr>
          <w:rFonts w:ascii="Century Gothic" w:hAnsi="Century Gothic"/>
          <w:sz w:val="22"/>
          <w:szCs w:val="22"/>
        </w:rPr>
      </w:pPr>
      <w:r>
        <w:rPr>
          <w:rFonts w:ascii="Century Gothic" w:hAnsi="Century Gothic"/>
          <w:sz w:val="22"/>
          <w:szCs w:val="22"/>
        </w:rPr>
        <w:t>SER CIUDADANAS O CIUDADANOS DE NACIONALIDAD MEXICANA, EN PLENO EJERCICIO DE SUS DERECHOS CIVILES Y POLÍTIC</w:t>
      </w:r>
      <w:r>
        <w:rPr>
          <w:rFonts w:ascii="Century Gothic" w:hAnsi="Century Gothic"/>
          <w:sz w:val="22"/>
          <w:szCs w:val="22"/>
        </w:rPr>
        <w:t>OS;</w:t>
      </w:r>
    </w:p>
    <w:p w:rsidR="00304A73" w:rsidRDefault="00605B43">
      <w:pPr>
        <w:pStyle w:val="Prrafodelista"/>
        <w:numPr>
          <w:ilvl w:val="0"/>
          <w:numId w:val="1"/>
        </w:numPr>
        <w:jc w:val="both"/>
        <w:rPr>
          <w:rFonts w:ascii="Century Gothic" w:hAnsi="Century Gothic"/>
          <w:sz w:val="22"/>
          <w:szCs w:val="22"/>
        </w:rPr>
      </w:pPr>
      <w:r>
        <w:rPr>
          <w:rFonts w:ascii="Century Gothic" w:hAnsi="Century Gothic"/>
          <w:sz w:val="22"/>
          <w:szCs w:val="22"/>
        </w:rPr>
        <w:t>TENER POR LO MENOS VEINTIOCHO AÑOS CUMPLIDOS AL MOMENTO DE SU DESIGNACIÓN;</w:t>
      </w:r>
    </w:p>
    <w:p w:rsidR="00304A73" w:rsidRDefault="00605B43">
      <w:pPr>
        <w:pStyle w:val="Prrafodelista"/>
        <w:numPr>
          <w:ilvl w:val="0"/>
          <w:numId w:val="1"/>
        </w:numPr>
        <w:jc w:val="both"/>
        <w:rPr>
          <w:rFonts w:ascii="Century Gothic" w:hAnsi="Century Gothic"/>
          <w:sz w:val="22"/>
          <w:szCs w:val="22"/>
        </w:rPr>
      </w:pPr>
      <w:r>
        <w:rPr>
          <w:rFonts w:ascii="Century Gothic" w:hAnsi="Century Gothic"/>
          <w:sz w:val="22"/>
          <w:szCs w:val="22"/>
        </w:rPr>
        <w:t>TENER TÍTULO DE LICENCIATURA EN DERECHO, CONTAR CON CÉDULA PROFESIONAL EXPEDIDA POR LA AUTORIDAD CORRESPONDIENTE PARA EL EJERCICIO DE SU PROFESIÓN Y TENER POR LO MENOS TRES AÑOS</w:t>
      </w:r>
      <w:r>
        <w:rPr>
          <w:rFonts w:ascii="Century Gothic" w:hAnsi="Century Gothic"/>
          <w:sz w:val="22"/>
          <w:szCs w:val="22"/>
        </w:rPr>
        <w:t xml:space="preserve"> DE EJERCICIO PROFESIONAL;</w:t>
      </w:r>
    </w:p>
    <w:p w:rsidR="00304A73" w:rsidRDefault="00605B43">
      <w:pPr>
        <w:pStyle w:val="Prrafodelista"/>
        <w:numPr>
          <w:ilvl w:val="0"/>
          <w:numId w:val="1"/>
        </w:numPr>
        <w:jc w:val="both"/>
        <w:rPr>
          <w:rFonts w:ascii="Century Gothic" w:hAnsi="Century Gothic"/>
          <w:sz w:val="22"/>
          <w:szCs w:val="22"/>
        </w:rPr>
      </w:pPr>
      <w:r>
        <w:rPr>
          <w:rFonts w:ascii="Century Gothic" w:hAnsi="Century Gothic"/>
          <w:sz w:val="22"/>
          <w:szCs w:val="22"/>
        </w:rPr>
        <w:t>NO ESTAR CONDENADO POR SENTENCIA EJECUTORIADA DELITO DOLOSO QUE MEREZCA PENA CORPORAL;</w:t>
      </w:r>
    </w:p>
    <w:p w:rsidR="00304A73" w:rsidRDefault="00605B43">
      <w:pPr>
        <w:pStyle w:val="Prrafodelista"/>
        <w:numPr>
          <w:ilvl w:val="0"/>
          <w:numId w:val="1"/>
        </w:numPr>
        <w:jc w:val="both"/>
        <w:rPr>
          <w:rFonts w:ascii="Century Gothic" w:hAnsi="Century Gothic"/>
          <w:sz w:val="22"/>
          <w:szCs w:val="22"/>
        </w:rPr>
      </w:pPr>
      <w:r>
        <w:rPr>
          <w:rFonts w:ascii="Century Gothic" w:hAnsi="Century Gothic"/>
          <w:sz w:val="22"/>
          <w:szCs w:val="22"/>
        </w:rPr>
        <w:t>NO ESTAR INSCRITO EN EL REGISTRO NACIONAL DE OBLIGACIONES ALIMENTARIAS O EN EL REGISTRO DE DEUDORES ALIMENTARIOS MOROSOS DE LA ENTIDAD;</w:t>
      </w:r>
    </w:p>
    <w:p w:rsidR="00304A73" w:rsidRDefault="00605B43">
      <w:pPr>
        <w:pStyle w:val="Prrafodelista"/>
        <w:numPr>
          <w:ilvl w:val="0"/>
          <w:numId w:val="1"/>
        </w:numPr>
        <w:jc w:val="both"/>
        <w:rPr>
          <w:rFonts w:ascii="Century Gothic" w:hAnsi="Century Gothic"/>
          <w:sz w:val="22"/>
          <w:szCs w:val="22"/>
        </w:rPr>
      </w:pPr>
      <w:r>
        <w:rPr>
          <w:rFonts w:ascii="Century Gothic" w:hAnsi="Century Gothic"/>
          <w:sz w:val="22"/>
          <w:szCs w:val="22"/>
        </w:rPr>
        <w:t xml:space="preserve">ACREDITAR LOS EXÁMENES CURSOS O CERTIFICACIONES QUE DETERMINE EL AYUNTAMIENTO, Y </w:t>
      </w:r>
    </w:p>
    <w:p w:rsidR="00304A73" w:rsidRDefault="00605B43">
      <w:pPr>
        <w:pStyle w:val="Prrafodelista"/>
        <w:numPr>
          <w:ilvl w:val="0"/>
          <w:numId w:val="1"/>
        </w:numPr>
        <w:jc w:val="both"/>
        <w:rPr>
          <w:rFonts w:ascii="Century Gothic" w:hAnsi="Century Gothic"/>
          <w:sz w:val="22"/>
          <w:szCs w:val="22"/>
        </w:rPr>
      </w:pPr>
      <w:r>
        <w:rPr>
          <w:rFonts w:ascii="Century Gothic" w:hAnsi="Century Gothic"/>
          <w:sz w:val="22"/>
          <w:szCs w:val="22"/>
        </w:rPr>
        <w:t xml:space="preserve">NO ESTAR INHABILITADA O INHABILITADO PARA DESEMPEÑAR CARGO, EMPLEO, O COMISIÓN PÚBLICA. </w:t>
      </w:r>
    </w:p>
    <w:p w:rsidR="00304A73" w:rsidRDefault="00605B43">
      <w:pPr>
        <w:jc w:val="both"/>
        <w:rPr>
          <w:rFonts w:ascii="Century Gothic" w:hAnsi="Century Gothic"/>
          <w:b/>
          <w:bCs/>
        </w:rPr>
      </w:pPr>
      <w:r>
        <w:rPr>
          <w:rFonts w:ascii="Century Gothic" w:hAnsi="Century Gothic"/>
          <w:b/>
          <w:bCs/>
        </w:rPr>
        <w:t>II.- PARA EL CASO DE QUIENES ASPIREN AL CARGO DE FACILITADOR O FACILITADORA</w:t>
      </w:r>
    </w:p>
    <w:p w:rsidR="00304A73" w:rsidRDefault="00605B43">
      <w:pPr>
        <w:pStyle w:val="Prrafodelista"/>
        <w:numPr>
          <w:ilvl w:val="0"/>
          <w:numId w:val="2"/>
        </w:numPr>
        <w:jc w:val="both"/>
        <w:rPr>
          <w:rFonts w:ascii="Century Gothic" w:hAnsi="Century Gothic"/>
          <w:sz w:val="22"/>
          <w:szCs w:val="22"/>
        </w:rPr>
      </w:pPr>
      <w:r>
        <w:rPr>
          <w:rFonts w:ascii="Century Gothic" w:hAnsi="Century Gothic"/>
          <w:sz w:val="22"/>
          <w:szCs w:val="22"/>
        </w:rPr>
        <w:t>SER CIUDA</w:t>
      </w:r>
      <w:r>
        <w:rPr>
          <w:rFonts w:ascii="Century Gothic" w:hAnsi="Century Gothic"/>
          <w:sz w:val="22"/>
          <w:szCs w:val="22"/>
        </w:rPr>
        <w:t>DANAS O CIUDADANOS DE NACIONALIDAD MEXICANA, EN PLENO EJERCICIO DE SUS DERECHOS CIVILES Y POLÍTICOS;</w:t>
      </w:r>
    </w:p>
    <w:p w:rsidR="00304A73" w:rsidRDefault="00605B43">
      <w:pPr>
        <w:pStyle w:val="Prrafodelista"/>
        <w:numPr>
          <w:ilvl w:val="0"/>
          <w:numId w:val="2"/>
        </w:numPr>
        <w:jc w:val="both"/>
        <w:rPr>
          <w:rFonts w:ascii="Century Gothic" w:hAnsi="Century Gothic"/>
          <w:sz w:val="22"/>
          <w:szCs w:val="22"/>
        </w:rPr>
      </w:pPr>
      <w:r>
        <w:rPr>
          <w:rFonts w:ascii="Century Gothic" w:hAnsi="Century Gothic"/>
          <w:sz w:val="22"/>
          <w:szCs w:val="22"/>
        </w:rPr>
        <w:t>TENER VEINTICINCO AÑOS AL DÍA DE SU DESIGNACIÓN;</w:t>
      </w:r>
    </w:p>
    <w:p w:rsidR="00304A73" w:rsidRDefault="00304A73">
      <w:pPr>
        <w:jc w:val="both"/>
        <w:rPr>
          <w:rFonts w:ascii="Century Gothic" w:hAnsi="Century Gothic"/>
        </w:rPr>
      </w:pPr>
    </w:p>
    <w:p w:rsidR="00304A73" w:rsidRDefault="00304A73">
      <w:pPr>
        <w:jc w:val="both"/>
        <w:rPr>
          <w:rFonts w:ascii="Century Gothic" w:hAnsi="Century Gothic"/>
        </w:rPr>
      </w:pPr>
    </w:p>
    <w:p w:rsidR="00304A73" w:rsidRDefault="00605B43">
      <w:pPr>
        <w:pStyle w:val="Prrafodelista"/>
        <w:numPr>
          <w:ilvl w:val="0"/>
          <w:numId w:val="2"/>
        </w:numPr>
        <w:jc w:val="both"/>
        <w:rPr>
          <w:rFonts w:ascii="Century Gothic" w:hAnsi="Century Gothic"/>
          <w:sz w:val="22"/>
          <w:szCs w:val="22"/>
        </w:rPr>
      </w:pPr>
      <w:r>
        <w:rPr>
          <w:rFonts w:ascii="Century Gothic" w:hAnsi="Century Gothic"/>
          <w:sz w:val="22"/>
          <w:szCs w:val="22"/>
        </w:rPr>
        <w:lastRenderedPageBreak/>
        <w:t>SER LICENCIADO EN DERECHO, MEDIOS ALTERNOS DE SOLUCIÓN DE CONFLICTOS, PSICOLOGÍA, SOCIOLOGÍA, ANTROPOLOG</w:t>
      </w:r>
      <w:r>
        <w:rPr>
          <w:rFonts w:ascii="Century Gothic" w:hAnsi="Century Gothic"/>
          <w:sz w:val="22"/>
          <w:szCs w:val="22"/>
        </w:rPr>
        <w:t>ÍA SOCIAL, EN COMUNICACIONES, O CARRERA AFÍN, CONTAR CON CÉDULA PROFESIONAL EXPEDIDA POR LA AUTORIDAD CORRESPONDIENTE PARA EL EJERCICIO DE SU PROFESIÓN Y TENER, AL MENOS UN AÑO DE EXPERIENCIA; PROFESIONAL;</w:t>
      </w:r>
    </w:p>
    <w:p w:rsidR="00304A73" w:rsidRDefault="00605B43">
      <w:pPr>
        <w:pStyle w:val="Prrafodelista"/>
        <w:numPr>
          <w:ilvl w:val="0"/>
          <w:numId w:val="2"/>
        </w:numPr>
        <w:jc w:val="both"/>
        <w:rPr>
          <w:rFonts w:ascii="Century Gothic" w:hAnsi="Century Gothic"/>
          <w:sz w:val="22"/>
          <w:szCs w:val="22"/>
        </w:rPr>
      </w:pPr>
      <w:r>
        <w:rPr>
          <w:rFonts w:ascii="Century Gothic" w:hAnsi="Century Gothic"/>
          <w:sz w:val="22"/>
          <w:szCs w:val="22"/>
        </w:rPr>
        <w:t>NO ESTAR CONDENADO POR SENTENCIA EJECUTORIADA DELI</w:t>
      </w:r>
      <w:r>
        <w:rPr>
          <w:rFonts w:ascii="Century Gothic" w:hAnsi="Century Gothic"/>
          <w:sz w:val="22"/>
          <w:szCs w:val="22"/>
        </w:rPr>
        <w:t>TO DOLOSO QUE MEREZCA PENA CORPORAL;</w:t>
      </w:r>
    </w:p>
    <w:p w:rsidR="00304A73" w:rsidRDefault="00605B43">
      <w:pPr>
        <w:pStyle w:val="Prrafodelista"/>
        <w:numPr>
          <w:ilvl w:val="0"/>
          <w:numId w:val="2"/>
        </w:numPr>
        <w:jc w:val="both"/>
        <w:rPr>
          <w:rFonts w:ascii="Century Gothic" w:hAnsi="Century Gothic"/>
          <w:sz w:val="22"/>
          <w:szCs w:val="22"/>
        </w:rPr>
      </w:pPr>
      <w:r>
        <w:rPr>
          <w:rFonts w:ascii="Century Gothic" w:hAnsi="Century Gothic"/>
          <w:sz w:val="22"/>
          <w:szCs w:val="22"/>
        </w:rPr>
        <w:t>ESTAR CERTIFICADO POR EL CENTRO ESTATAL DE MEDIACIÓN, CONCILIACIÓN Y JUSTICIA RESTAURATIVA DEL PODER JUDICIAL DEL ESTADO DE MÉXICO;</w:t>
      </w:r>
    </w:p>
    <w:p w:rsidR="00304A73" w:rsidRDefault="00605B43">
      <w:pPr>
        <w:pStyle w:val="Prrafodelista"/>
        <w:numPr>
          <w:ilvl w:val="0"/>
          <w:numId w:val="2"/>
        </w:numPr>
        <w:jc w:val="both"/>
        <w:rPr>
          <w:rFonts w:ascii="Century Gothic" w:hAnsi="Century Gothic"/>
          <w:sz w:val="22"/>
          <w:szCs w:val="22"/>
        </w:rPr>
      </w:pPr>
      <w:r>
        <w:rPr>
          <w:rFonts w:ascii="Century Gothic" w:hAnsi="Century Gothic"/>
          <w:sz w:val="22"/>
          <w:szCs w:val="22"/>
        </w:rPr>
        <w:t>ACREDITAR LOS EXÁMENES CURSOS O CERTIFICACIONES QUE DETERMINE EL AYUNTAMIENTO, Y</w:t>
      </w:r>
    </w:p>
    <w:p w:rsidR="00304A73" w:rsidRDefault="00605B43">
      <w:pPr>
        <w:pStyle w:val="Prrafodelista"/>
        <w:numPr>
          <w:ilvl w:val="0"/>
          <w:numId w:val="2"/>
        </w:numPr>
        <w:jc w:val="both"/>
        <w:rPr>
          <w:rFonts w:ascii="Century Gothic" w:hAnsi="Century Gothic"/>
          <w:sz w:val="22"/>
          <w:szCs w:val="22"/>
        </w:rPr>
      </w:pPr>
      <w:r>
        <w:rPr>
          <w:rFonts w:ascii="Century Gothic" w:hAnsi="Century Gothic"/>
          <w:sz w:val="22"/>
          <w:szCs w:val="22"/>
        </w:rPr>
        <w:t>NO EST</w:t>
      </w:r>
      <w:r>
        <w:rPr>
          <w:rFonts w:ascii="Century Gothic" w:hAnsi="Century Gothic"/>
          <w:sz w:val="22"/>
          <w:szCs w:val="22"/>
        </w:rPr>
        <w:t xml:space="preserve">AR INHABILITADA O INHABILITADO PARA DESEMPEÑAR CARGO, EMPLEO, O COMISIÓN PÚBLICA. </w:t>
      </w:r>
    </w:p>
    <w:p w:rsidR="00304A73" w:rsidRDefault="00304A73">
      <w:pPr>
        <w:spacing w:after="0" w:line="240" w:lineRule="auto"/>
        <w:jc w:val="center"/>
        <w:rPr>
          <w:rFonts w:ascii="Century Gothic" w:hAnsi="Century Gothic"/>
          <w:b/>
          <w:bCs/>
          <w:lang w:val="es-ES"/>
        </w:rPr>
      </w:pPr>
      <w:bookmarkStart w:id="2" w:name="_Hlk190945480"/>
    </w:p>
    <w:p w:rsidR="00304A73" w:rsidRDefault="00605B43">
      <w:pPr>
        <w:spacing w:after="0" w:line="240" w:lineRule="auto"/>
        <w:jc w:val="center"/>
        <w:rPr>
          <w:rFonts w:ascii="Century Gothic" w:hAnsi="Century Gothic"/>
          <w:b/>
          <w:bCs/>
          <w:lang w:val="es-ES"/>
        </w:rPr>
      </w:pPr>
      <w:r>
        <w:rPr>
          <w:rFonts w:ascii="Century Gothic" w:hAnsi="Century Gothic"/>
          <w:b/>
          <w:bCs/>
          <w:lang w:val="es-ES"/>
        </w:rPr>
        <w:t>SEGUNDA</w:t>
      </w:r>
    </w:p>
    <w:p w:rsidR="00304A73" w:rsidRDefault="00605B43">
      <w:pPr>
        <w:spacing w:after="0" w:line="240" w:lineRule="auto"/>
        <w:jc w:val="center"/>
        <w:rPr>
          <w:rFonts w:ascii="Century Gothic" w:hAnsi="Century Gothic"/>
          <w:b/>
          <w:bCs/>
        </w:rPr>
      </w:pPr>
      <w:r>
        <w:rPr>
          <w:rFonts w:ascii="Century Gothic" w:hAnsi="Century Gothic"/>
          <w:b/>
          <w:bCs/>
        </w:rPr>
        <w:t xml:space="preserve">                                                 </w:t>
      </w:r>
    </w:p>
    <w:p w:rsidR="00304A73" w:rsidRDefault="00605B43">
      <w:pPr>
        <w:spacing w:after="0" w:line="240" w:lineRule="auto"/>
        <w:jc w:val="both"/>
        <w:rPr>
          <w:rFonts w:ascii="Century Gothic" w:hAnsi="Century Gothic"/>
          <w:b/>
          <w:bCs/>
          <w:lang w:val="es-ES"/>
        </w:rPr>
      </w:pPr>
      <w:r>
        <w:rPr>
          <w:rFonts w:ascii="Century Gothic" w:hAnsi="Century Gothic"/>
          <w:b/>
          <w:bCs/>
          <w:lang w:val="es-ES"/>
        </w:rPr>
        <w:t>DEL PLAZO Y REGISTR</w:t>
      </w:r>
      <w:bookmarkEnd w:id="2"/>
      <w:r>
        <w:rPr>
          <w:rFonts w:ascii="Century Gothic" w:hAnsi="Century Gothic"/>
          <w:b/>
          <w:bCs/>
          <w:lang w:val="es-ES"/>
        </w:rPr>
        <w:t xml:space="preserve">OS </w:t>
      </w:r>
    </w:p>
    <w:p w:rsidR="00304A73" w:rsidRDefault="00304A73">
      <w:pPr>
        <w:spacing w:after="0" w:line="240" w:lineRule="auto"/>
        <w:jc w:val="both"/>
        <w:rPr>
          <w:rFonts w:ascii="Century Gothic" w:hAnsi="Century Gothic"/>
          <w:b/>
          <w:bCs/>
          <w:lang w:val="es-ES"/>
        </w:rPr>
      </w:pPr>
    </w:p>
    <w:p w:rsidR="00304A73" w:rsidRDefault="00605B43">
      <w:pPr>
        <w:jc w:val="both"/>
        <w:rPr>
          <w:rFonts w:ascii="Century Gothic" w:hAnsi="Century Gothic"/>
          <w:lang w:val="es-ES"/>
        </w:rPr>
      </w:pPr>
      <w:r>
        <w:rPr>
          <w:rFonts w:ascii="Century Gothic" w:hAnsi="Century Gothic"/>
          <w:lang w:val="es-ES"/>
        </w:rPr>
        <w:t xml:space="preserve">LAS Y LOS ASPIRANTES DEBERÁN ACUDIR EN EL PERIODO </w:t>
      </w:r>
      <w:r>
        <w:rPr>
          <w:rFonts w:ascii="Century Gothic" w:hAnsi="Century Gothic"/>
          <w:b/>
          <w:lang w:val="es-ES"/>
        </w:rPr>
        <w:t>DEL</w:t>
      </w:r>
      <w:r>
        <w:rPr>
          <w:rFonts w:ascii="Century Gothic" w:hAnsi="Century Gothic"/>
          <w:b/>
        </w:rPr>
        <w:t xml:space="preserve"> 10</w:t>
      </w:r>
      <w:r>
        <w:rPr>
          <w:rFonts w:ascii="Century Gothic" w:hAnsi="Century Gothic"/>
          <w:b/>
          <w:lang w:val="es-ES"/>
        </w:rPr>
        <w:t xml:space="preserve"> AL</w:t>
      </w:r>
      <w:r>
        <w:rPr>
          <w:rFonts w:ascii="Century Gothic" w:hAnsi="Century Gothic"/>
          <w:b/>
        </w:rPr>
        <w:t xml:space="preserve"> 24 </w:t>
      </w:r>
      <w:r>
        <w:rPr>
          <w:rFonts w:ascii="Century Gothic" w:hAnsi="Century Gothic"/>
          <w:b/>
          <w:lang w:val="es-ES"/>
        </w:rPr>
        <w:t xml:space="preserve"> DE </w:t>
      </w:r>
      <w:r>
        <w:rPr>
          <w:rFonts w:ascii="Century Gothic" w:hAnsi="Century Gothic"/>
          <w:b/>
        </w:rPr>
        <w:t>MARZO</w:t>
      </w:r>
      <w:r>
        <w:rPr>
          <w:rFonts w:ascii="Century Gothic" w:hAnsi="Century Gothic"/>
          <w:b/>
          <w:lang w:val="es-ES"/>
        </w:rPr>
        <w:t xml:space="preserve"> DE 2025, </w:t>
      </w:r>
      <w:r>
        <w:rPr>
          <w:rFonts w:ascii="Century Gothic" w:hAnsi="Century Gothic"/>
          <w:lang w:val="es-ES"/>
        </w:rPr>
        <w:t xml:space="preserve">DE </w:t>
      </w:r>
      <w:r>
        <w:rPr>
          <w:rFonts w:ascii="Century Gothic" w:hAnsi="Century Gothic"/>
          <w:b/>
          <w:lang w:val="es-ES"/>
        </w:rPr>
        <w:t>LUNES</w:t>
      </w:r>
      <w:r>
        <w:rPr>
          <w:rFonts w:ascii="Century Gothic" w:hAnsi="Century Gothic"/>
          <w:b/>
          <w:lang w:val="es-ES"/>
        </w:rPr>
        <w:t xml:space="preserve"> A VIERNES EN HORARIO DE 9:00 A 16:30 HORAS Y SÁBADOS DE 9:00 A LAS 11:30. EN LAS OFICINAS QUE OCUPA LA SECRETARÍA DEL AYUNTAMIENTO, </w:t>
      </w:r>
      <w:r>
        <w:rPr>
          <w:rFonts w:ascii="Century Gothic" w:hAnsi="Century Gothic"/>
          <w:lang w:val="es-ES"/>
        </w:rPr>
        <w:t>UBICADA EN LA PLANTA ALTA DEL PALACIO MUNICIPAL, SITO EN CALLE BICENTENARIO NÚMERO 1, COLONIA CENTRO, SANTA MARÍA TONANITLA</w:t>
      </w:r>
      <w:r>
        <w:rPr>
          <w:rFonts w:ascii="Century Gothic" w:hAnsi="Century Gothic"/>
          <w:lang w:val="es-ES"/>
        </w:rPr>
        <w:t>, ESTADO DE MÉXICO DONDE SE RECIBIRÁN LAS SOLICITUDES.</w:t>
      </w:r>
    </w:p>
    <w:p w:rsidR="00304A73" w:rsidRDefault="00605B43">
      <w:pPr>
        <w:jc w:val="both"/>
        <w:rPr>
          <w:rFonts w:ascii="Century Gothic" w:hAnsi="Century Gothic"/>
          <w:lang w:val="es-ES"/>
        </w:rPr>
      </w:pPr>
      <w:r>
        <w:rPr>
          <w:rFonts w:ascii="Century Gothic" w:hAnsi="Century Gothic"/>
          <w:lang w:val="es-ES"/>
        </w:rPr>
        <w:t xml:space="preserve">LOS ASPIRANTES DEBERÁN PRESENTAR EN </w:t>
      </w:r>
      <w:r>
        <w:rPr>
          <w:rFonts w:ascii="Century Gothic" w:hAnsi="Century Gothic"/>
          <w:b/>
          <w:lang w:val="es-ES"/>
        </w:rPr>
        <w:t xml:space="preserve">ORIGINAL (PARA COTEJO) Y EN COPIA SIMPLE ASÍ COMO EN FORMATO DIGITAL </w:t>
      </w:r>
      <w:proofErr w:type="spellStart"/>
      <w:r>
        <w:rPr>
          <w:rFonts w:ascii="Century Gothic" w:hAnsi="Century Gothic"/>
          <w:b/>
          <w:lang w:val="es-ES"/>
        </w:rPr>
        <w:t>PDF</w:t>
      </w:r>
      <w:proofErr w:type="spellEnd"/>
      <w:r>
        <w:rPr>
          <w:rFonts w:ascii="Century Gothic" w:hAnsi="Century Gothic"/>
          <w:b/>
          <w:lang w:val="es-ES"/>
        </w:rPr>
        <w:t xml:space="preserve"> EN EL MEDIO ELECTRÓNICO USB,</w:t>
      </w:r>
      <w:r>
        <w:rPr>
          <w:rFonts w:ascii="Century Gothic" w:hAnsi="Century Gothic"/>
          <w:lang w:val="es-ES"/>
        </w:rPr>
        <w:t xml:space="preserve"> LA SIGUIENTE DOCUMENTACIÓN: </w:t>
      </w:r>
    </w:p>
    <w:p w:rsidR="00304A73" w:rsidRDefault="00605B43">
      <w:pPr>
        <w:pStyle w:val="Prrafodelista"/>
        <w:numPr>
          <w:ilvl w:val="0"/>
          <w:numId w:val="3"/>
        </w:numPr>
        <w:jc w:val="both"/>
        <w:rPr>
          <w:rFonts w:ascii="Century Gothic" w:hAnsi="Century Gothic"/>
          <w:sz w:val="22"/>
          <w:szCs w:val="22"/>
          <w:lang w:val="es-ES"/>
        </w:rPr>
      </w:pPr>
      <w:r>
        <w:rPr>
          <w:rFonts w:ascii="Century Gothic" w:hAnsi="Century Gothic"/>
          <w:sz w:val="22"/>
          <w:szCs w:val="22"/>
          <w:lang w:val="es-ES"/>
        </w:rPr>
        <w:t xml:space="preserve">SOLICITUD POR ESCRITO DIRIGIDA AL </w:t>
      </w:r>
      <w:r>
        <w:rPr>
          <w:rFonts w:ascii="Century Gothic" w:hAnsi="Century Gothic"/>
          <w:sz w:val="22"/>
          <w:szCs w:val="22"/>
          <w:lang w:val="es-ES"/>
        </w:rPr>
        <w:t>AYUNTAMIENTO PARA CONSIDERARLE EN EL CARGO DE SECRETARIA O SECRETARIO, FACILITADORA O FACILITADOR;</w:t>
      </w:r>
    </w:p>
    <w:p w:rsidR="00304A73" w:rsidRDefault="00605B43">
      <w:pPr>
        <w:pStyle w:val="Prrafodelista"/>
        <w:numPr>
          <w:ilvl w:val="0"/>
          <w:numId w:val="3"/>
        </w:numPr>
        <w:jc w:val="both"/>
        <w:rPr>
          <w:rFonts w:ascii="Century Gothic" w:hAnsi="Century Gothic"/>
          <w:sz w:val="22"/>
          <w:szCs w:val="22"/>
          <w:lang w:val="es-ES"/>
        </w:rPr>
      </w:pPr>
      <w:r>
        <w:rPr>
          <w:rFonts w:ascii="Century Gothic" w:hAnsi="Century Gothic"/>
          <w:sz w:val="22"/>
          <w:szCs w:val="22"/>
          <w:lang w:val="es-ES"/>
        </w:rPr>
        <w:t>CARTA DE INTENCIÓN EN LA CUAL SE EXPLIQUE BREVEMENTE LOS MOTIVOS POR LOS CUALES DESEA OCUPAR EL CARGO AL QUE ASPIRA, MÁXIMO DE UNA CUARTILLA;</w:t>
      </w:r>
    </w:p>
    <w:p w:rsidR="00304A73" w:rsidRDefault="00605B43">
      <w:pPr>
        <w:pStyle w:val="Prrafodelista"/>
        <w:numPr>
          <w:ilvl w:val="0"/>
          <w:numId w:val="3"/>
        </w:numPr>
        <w:jc w:val="both"/>
        <w:rPr>
          <w:rFonts w:ascii="Century Gothic" w:hAnsi="Century Gothic"/>
          <w:sz w:val="22"/>
          <w:szCs w:val="22"/>
          <w:lang w:val="es-ES"/>
        </w:rPr>
      </w:pPr>
      <w:r>
        <w:rPr>
          <w:rFonts w:ascii="Century Gothic" w:hAnsi="Century Gothic"/>
          <w:sz w:val="22"/>
          <w:szCs w:val="22"/>
          <w:lang w:val="es-ES"/>
        </w:rPr>
        <w:t xml:space="preserve">COPIA DEL ACTA </w:t>
      </w:r>
      <w:r>
        <w:rPr>
          <w:rFonts w:ascii="Century Gothic" w:hAnsi="Century Gothic"/>
          <w:sz w:val="22"/>
          <w:szCs w:val="22"/>
          <w:lang w:val="es-ES"/>
        </w:rPr>
        <w:t>DE NACIMIENTO;</w:t>
      </w:r>
    </w:p>
    <w:p w:rsidR="00304A73" w:rsidRDefault="00605B43">
      <w:pPr>
        <w:pStyle w:val="Prrafodelista"/>
        <w:numPr>
          <w:ilvl w:val="0"/>
          <w:numId w:val="3"/>
        </w:numPr>
        <w:jc w:val="both"/>
        <w:rPr>
          <w:rFonts w:ascii="Century Gothic" w:hAnsi="Century Gothic"/>
          <w:sz w:val="22"/>
          <w:szCs w:val="22"/>
          <w:lang w:val="es-ES"/>
        </w:rPr>
      </w:pPr>
      <w:r>
        <w:rPr>
          <w:rFonts w:ascii="Century Gothic" w:hAnsi="Century Gothic"/>
          <w:sz w:val="22"/>
          <w:szCs w:val="22"/>
          <w:lang w:val="es-ES"/>
        </w:rPr>
        <w:t>CREDENCIAL PARA VOTAR VIGENTE O IDENTIFICACIÓN OFICIAL;</w:t>
      </w:r>
    </w:p>
    <w:p w:rsidR="00304A73" w:rsidRDefault="00605B43">
      <w:pPr>
        <w:pStyle w:val="Prrafodelista"/>
        <w:numPr>
          <w:ilvl w:val="0"/>
          <w:numId w:val="3"/>
        </w:numPr>
        <w:jc w:val="both"/>
        <w:rPr>
          <w:rFonts w:ascii="Century Gothic" w:hAnsi="Century Gothic"/>
          <w:sz w:val="22"/>
          <w:szCs w:val="22"/>
          <w:lang w:val="es-ES"/>
        </w:rPr>
      </w:pPr>
      <w:r>
        <w:rPr>
          <w:rFonts w:ascii="Century Gothic" w:hAnsi="Century Gothic"/>
          <w:sz w:val="22"/>
          <w:szCs w:val="22"/>
          <w:lang w:val="es-ES"/>
        </w:rPr>
        <w:t>CLAVE ÚNICA DE REGISTRO DE POBLACIÓN (</w:t>
      </w:r>
      <w:proofErr w:type="spellStart"/>
      <w:r>
        <w:rPr>
          <w:rFonts w:ascii="Century Gothic" w:hAnsi="Century Gothic"/>
          <w:sz w:val="22"/>
          <w:szCs w:val="22"/>
          <w:lang w:val="es-ES"/>
        </w:rPr>
        <w:t>CURP</w:t>
      </w:r>
      <w:proofErr w:type="spellEnd"/>
      <w:r>
        <w:rPr>
          <w:rFonts w:ascii="Century Gothic" w:hAnsi="Century Gothic"/>
          <w:sz w:val="22"/>
          <w:szCs w:val="22"/>
          <w:lang w:val="es-ES"/>
        </w:rPr>
        <w:t>)</w:t>
      </w:r>
    </w:p>
    <w:p w:rsidR="00304A73" w:rsidRDefault="00605B43">
      <w:pPr>
        <w:pStyle w:val="Prrafodelista"/>
        <w:numPr>
          <w:ilvl w:val="0"/>
          <w:numId w:val="3"/>
        </w:numPr>
        <w:jc w:val="both"/>
        <w:rPr>
          <w:rFonts w:ascii="Century Gothic" w:hAnsi="Century Gothic"/>
          <w:sz w:val="22"/>
          <w:szCs w:val="22"/>
          <w:lang w:val="es-ES"/>
        </w:rPr>
      </w:pPr>
      <w:r>
        <w:rPr>
          <w:rFonts w:ascii="Century Gothic" w:hAnsi="Century Gothic"/>
          <w:sz w:val="22"/>
          <w:szCs w:val="22"/>
          <w:lang w:val="es-ES"/>
        </w:rPr>
        <w:lastRenderedPageBreak/>
        <w:t>CONSTANCIA DE RESIDENCIA EMITIDA POR LA AUTORIDAD COMPETENTE;</w:t>
      </w:r>
    </w:p>
    <w:p w:rsidR="00304A73" w:rsidRDefault="00605B43">
      <w:pPr>
        <w:pStyle w:val="Prrafodelista"/>
        <w:numPr>
          <w:ilvl w:val="0"/>
          <w:numId w:val="3"/>
        </w:numPr>
        <w:jc w:val="both"/>
        <w:rPr>
          <w:rFonts w:ascii="Century Gothic" w:hAnsi="Century Gothic"/>
          <w:sz w:val="22"/>
          <w:szCs w:val="22"/>
          <w:lang w:val="es-ES"/>
        </w:rPr>
      </w:pPr>
      <w:r>
        <w:rPr>
          <w:rFonts w:ascii="Century Gothic" w:hAnsi="Century Gothic"/>
          <w:sz w:val="22"/>
          <w:szCs w:val="22"/>
          <w:lang w:val="es-ES"/>
        </w:rPr>
        <w:t>TÍTULO Y CEDULA PROFESIONAL;</w:t>
      </w:r>
    </w:p>
    <w:p w:rsidR="00304A73" w:rsidRDefault="00605B43">
      <w:pPr>
        <w:pStyle w:val="Prrafodelista"/>
        <w:numPr>
          <w:ilvl w:val="0"/>
          <w:numId w:val="3"/>
        </w:numPr>
        <w:jc w:val="both"/>
        <w:rPr>
          <w:rFonts w:ascii="Century Gothic" w:hAnsi="Century Gothic"/>
          <w:sz w:val="22"/>
          <w:szCs w:val="22"/>
          <w:lang w:val="es-ES"/>
        </w:rPr>
      </w:pPr>
      <w:r>
        <w:rPr>
          <w:rFonts w:ascii="Century Gothic" w:hAnsi="Century Gothic"/>
          <w:sz w:val="22"/>
          <w:szCs w:val="22"/>
          <w:lang w:val="es-ES"/>
        </w:rPr>
        <w:t>CERTIFICADO O INFORME DE NO ANTECEDENTES PENALES;</w:t>
      </w:r>
    </w:p>
    <w:p w:rsidR="00304A73" w:rsidRDefault="00605B43">
      <w:pPr>
        <w:pStyle w:val="Prrafodelista"/>
        <w:numPr>
          <w:ilvl w:val="0"/>
          <w:numId w:val="3"/>
        </w:numPr>
        <w:jc w:val="both"/>
        <w:rPr>
          <w:rFonts w:ascii="Century Gothic" w:hAnsi="Century Gothic"/>
          <w:sz w:val="22"/>
          <w:szCs w:val="22"/>
          <w:lang w:val="es-ES"/>
        </w:rPr>
      </w:pPr>
      <w:r>
        <w:rPr>
          <w:rFonts w:ascii="Century Gothic" w:hAnsi="Century Gothic"/>
          <w:sz w:val="22"/>
          <w:szCs w:val="22"/>
          <w:lang w:val="es-ES"/>
        </w:rPr>
        <w:t>CONSTANCIA DE NO INHABILITACIÓN;</w:t>
      </w:r>
    </w:p>
    <w:p w:rsidR="00304A73" w:rsidRDefault="00605B43">
      <w:pPr>
        <w:pStyle w:val="Prrafodelista"/>
        <w:numPr>
          <w:ilvl w:val="0"/>
          <w:numId w:val="3"/>
        </w:numPr>
        <w:jc w:val="both"/>
        <w:rPr>
          <w:rFonts w:ascii="Century Gothic" w:hAnsi="Century Gothic"/>
          <w:sz w:val="22"/>
          <w:szCs w:val="22"/>
          <w:lang w:val="es-ES"/>
        </w:rPr>
      </w:pPr>
      <w:proofErr w:type="spellStart"/>
      <w:r>
        <w:rPr>
          <w:rFonts w:ascii="Century Gothic" w:hAnsi="Century Gothic"/>
          <w:sz w:val="22"/>
          <w:szCs w:val="22"/>
          <w:lang w:val="es-ES"/>
        </w:rPr>
        <w:t>CURRICULUM</w:t>
      </w:r>
      <w:proofErr w:type="spellEnd"/>
      <w:r>
        <w:rPr>
          <w:rFonts w:ascii="Century Gothic" w:hAnsi="Century Gothic"/>
          <w:sz w:val="22"/>
          <w:szCs w:val="22"/>
          <w:lang w:val="es-ES"/>
        </w:rPr>
        <w:t xml:space="preserve"> VITAE (CON SOPORTE DOCUMENTAL QUE ACREDITE LA EXPERIENCIA PROFESIONAL</w:t>
      </w:r>
    </w:p>
    <w:p w:rsidR="00304A73" w:rsidRDefault="00605B43">
      <w:pPr>
        <w:pStyle w:val="Prrafodelista"/>
        <w:numPr>
          <w:ilvl w:val="0"/>
          <w:numId w:val="3"/>
        </w:numPr>
        <w:jc w:val="both"/>
        <w:rPr>
          <w:rFonts w:ascii="Century Gothic" w:hAnsi="Century Gothic"/>
          <w:sz w:val="22"/>
          <w:szCs w:val="22"/>
          <w:lang w:val="es-ES"/>
        </w:rPr>
      </w:pPr>
      <w:r>
        <w:rPr>
          <w:rFonts w:ascii="Century Gothic" w:hAnsi="Century Gothic"/>
          <w:sz w:val="22"/>
          <w:szCs w:val="22"/>
          <w:lang w:val="es-ES"/>
        </w:rPr>
        <w:t>CERTIFICADO DE INSCRIPCIÓN O NO INSCRIPCIÓN EN EL REGISTRO DE DEUDORES ALIMENTARIOS MOROSOS</w:t>
      </w:r>
    </w:p>
    <w:p w:rsidR="00304A73" w:rsidRDefault="00605B43">
      <w:pPr>
        <w:pStyle w:val="Prrafodelista"/>
        <w:numPr>
          <w:ilvl w:val="0"/>
          <w:numId w:val="3"/>
        </w:numPr>
        <w:jc w:val="both"/>
        <w:rPr>
          <w:rFonts w:ascii="Century Gothic" w:hAnsi="Century Gothic"/>
          <w:sz w:val="22"/>
          <w:szCs w:val="22"/>
          <w:lang w:val="es-ES"/>
        </w:rPr>
      </w:pPr>
      <w:r>
        <w:rPr>
          <w:rFonts w:ascii="Century Gothic" w:hAnsi="Century Gothic"/>
          <w:sz w:val="22"/>
          <w:szCs w:val="22"/>
          <w:lang w:val="es-ES"/>
        </w:rPr>
        <w:t>C</w:t>
      </w:r>
      <w:proofErr w:type="spellStart"/>
      <w:r>
        <w:rPr>
          <w:rFonts w:ascii="Century Gothic" w:hAnsi="Century Gothic"/>
          <w:sz w:val="22"/>
          <w:szCs w:val="22"/>
        </w:rPr>
        <w:t>ERTIFICADO</w:t>
      </w:r>
      <w:proofErr w:type="spellEnd"/>
      <w:r>
        <w:rPr>
          <w:rFonts w:ascii="Century Gothic" w:hAnsi="Century Gothic"/>
          <w:sz w:val="22"/>
          <w:szCs w:val="22"/>
        </w:rPr>
        <w:t xml:space="preserve"> POR EL CENTRO ESTATAL DE MEDIACIÓN, CO</w:t>
      </w:r>
      <w:r>
        <w:rPr>
          <w:rFonts w:ascii="Century Gothic" w:hAnsi="Century Gothic"/>
          <w:sz w:val="22"/>
          <w:szCs w:val="22"/>
        </w:rPr>
        <w:t>NCILIACIÓN Y JUSTICIA RESTAURATIVA DEL PODER JUDICIAL DEL ESTADO DE MÉXICO, SOLO PARA EL CARGO DE LA O EL FACILITADOR DEL JUZGADO CÍVICO (ORIGINAL). EN CASO DE QUE AÚN NO CUENTE CON EL CERTIFICADO DEBERÁ FIRMAR UNA CARTA COMPROMISO, PARA HACER ENTREGA DE É</w:t>
      </w:r>
      <w:r>
        <w:rPr>
          <w:rFonts w:ascii="Century Gothic" w:hAnsi="Century Gothic"/>
          <w:sz w:val="22"/>
          <w:szCs w:val="22"/>
        </w:rPr>
        <w:t>L, DENTRO DE LOS SEIS MESES SIGUIENTES A LA FECHA EN QUE INICIEN SUS FUNCIONES, COMO LO ESTABLECE EL ARTÍCULO 32 FRACCIÓN IV, DE LA LEY ORGÁNICA MUNICIPAL DEL ESTADO DE MÉXICO, DE NO SER ASÍ, SE LE HACE DE CONOCIMIENTO A LA O EL ASPIRANTE, QUE, UNA VEZ CUL</w:t>
      </w:r>
      <w:r>
        <w:rPr>
          <w:rFonts w:ascii="Century Gothic" w:hAnsi="Century Gothic"/>
          <w:sz w:val="22"/>
          <w:szCs w:val="22"/>
        </w:rPr>
        <w:t>MINADO EL PERIODO NORMATIVO APLICABLE, SERÁ REVOCADO DE SU CARGO.</w:t>
      </w:r>
    </w:p>
    <w:p w:rsidR="00304A73" w:rsidRDefault="00304A73">
      <w:pPr>
        <w:spacing w:after="0" w:line="240" w:lineRule="auto"/>
        <w:rPr>
          <w:rFonts w:ascii="Century Gothic" w:hAnsi="Century Gothic"/>
          <w:b/>
          <w:bCs/>
          <w:lang w:val="es-ES"/>
        </w:rPr>
      </w:pPr>
    </w:p>
    <w:p w:rsidR="00304A73" w:rsidRDefault="00605B43">
      <w:pPr>
        <w:spacing w:after="0" w:line="240" w:lineRule="auto"/>
        <w:jc w:val="center"/>
        <w:rPr>
          <w:rFonts w:ascii="Century Gothic" w:hAnsi="Century Gothic"/>
          <w:b/>
          <w:bCs/>
          <w:lang w:val="es-ES"/>
        </w:rPr>
      </w:pPr>
      <w:r>
        <w:rPr>
          <w:rFonts w:ascii="Century Gothic" w:hAnsi="Century Gothic"/>
          <w:b/>
          <w:bCs/>
          <w:lang w:val="es-ES"/>
        </w:rPr>
        <w:t>TERCERA</w:t>
      </w:r>
    </w:p>
    <w:p w:rsidR="00304A73" w:rsidRDefault="00304A73">
      <w:pPr>
        <w:spacing w:after="0" w:line="240" w:lineRule="auto"/>
        <w:jc w:val="center"/>
        <w:rPr>
          <w:rFonts w:ascii="Century Gothic" w:hAnsi="Century Gothic"/>
          <w:b/>
          <w:bCs/>
          <w:lang w:val="es-ES"/>
        </w:rPr>
      </w:pPr>
    </w:p>
    <w:p w:rsidR="00304A73" w:rsidRDefault="00605B43">
      <w:pPr>
        <w:spacing w:after="0" w:line="240" w:lineRule="auto"/>
        <w:jc w:val="both"/>
        <w:rPr>
          <w:rFonts w:ascii="Century Gothic" w:hAnsi="Century Gothic"/>
          <w:b/>
          <w:bCs/>
          <w:lang w:val="es-ES"/>
        </w:rPr>
      </w:pPr>
      <w:r>
        <w:rPr>
          <w:rFonts w:ascii="Century Gothic" w:hAnsi="Century Gothic"/>
          <w:b/>
          <w:bCs/>
          <w:lang w:val="es-ES"/>
        </w:rPr>
        <w:t xml:space="preserve">DEL PROCESO DE SELECCIÓN </w:t>
      </w:r>
    </w:p>
    <w:p w:rsidR="00304A73" w:rsidRDefault="00304A73">
      <w:pPr>
        <w:jc w:val="both"/>
        <w:rPr>
          <w:rFonts w:ascii="Century Gothic" w:hAnsi="Century Gothic"/>
          <w:lang w:val="es-ES"/>
        </w:rPr>
      </w:pPr>
    </w:p>
    <w:p w:rsidR="00304A73" w:rsidRDefault="00605B43">
      <w:pPr>
        <w:jc w:val="both"/>
        <w:rPr>
          <w:rFonts w:ascii="Century Gothic" w:hAnsi="Century Gothic"/>
          <w:b/>
        </w:rPr>
      </w:pPr>
      <w:r>
        <w:rPr>
          <w:rFonts w:ascii="Century Gothic" w:hAnsi="Century Gothic"/>
          <w:b/>
          <w:lang w:val="es-ES"/>
        </w:rPr>
        <w:t xml:space="preserve">CUMPLIDO EL PERIODO DE REGISTRO, LA SECRETARIA DEL AYUNTAMIENTO, </w:t>
      </w:r>
      <w:r>
        <w:rPr>
          <w:rFonts w:ascii="Century Gothic" w:hAnsi="Century Gothic"/>
          <w:b/>
        </w:rPr>
        <w:t>EN COORDINACIÓN CON LA DIRECCIÓN JURÍDICA, VERIFICARÁ QUE LOS DOCUMENTOS RECIBIDOS DE LO</w:t>
      </w:r>
      <w:r>
        <w:rPr>
          <w:rFonts w:ascii="Century Gothic" w:hAnsi="Century Gothic"/>
          <w:b/>
        </w:rPr>
        <w:t xml:space="preserve">S ASPIRANTES ACREDITEN </w:t>
      </w:r>
      <w:r>
        <w:rPr>
          <w:rFonts w:ascii="Century Gothic" w:hAnsi="Century Gothic"/>
          <w:b/>
          <w:lang w:val="es-ES"/>
        </w:rPr>
        <w:t>CON TODOS LOS REQUISITOS SEÑALADOS</w:t>
      </w:r>
      <w:r>
        <w:rPr>
          <w:rFonts w:ascii="Century Gothic" w:hAnsi="Century Gothic"/>
          <w:b/>
        </w:rPr>
        <w:t xml:space="preserve">. LA FALTA DE ALGUNO DE LOS DOCUMENTOS REQUERIDOS O SU PRESENTACIÓN FUERA DE TIEMPO Y FORMA SERÁ MOTIVO SUFICIENTE PARA NO CONTINUAR CON EL PROCESO DE SELECCIÓN DE LA O EL ASPIRANTE. PARA EL CASO DE </w:t>
      </w:r>
      <w:r>
        <w:rPr>
          <w:rFonts w:ascii="Century Gothic" w:hAnsi="Century Gothic"/>
          <w:b/>
        </w:rPr>
        <w:t>QUE NO SE OBTENGAN REGISTROS SUFICIENTES PARA OCUPAR LOS CARGOS EN MENCIÓN, SE CONSIDERARÁN A LOS ASPIRANTES REGISTRADOS AL TÉRMINO DE LOS PERIODOS PREVIAMENTE ESTABLECIDOS.</w:t>
      </w:r>
    </w:p>
    <w:p w:rsidR="00304A73" w:rsidRDefault="00304A73">
      <w:pPr>
        <w:pStyle w:val="Prrafodelista"/>
        <w:jc w:val="both"/>
        <w:rPr>
          <w:rFonts w:ascii="Century Gothic" w:hAnsi="Century Gothic"/>
          <w:sz w:val="22"/>
          <w:szCs w:val="22"/>
        </w:rPr>
      </w:pPr>
    </w:p>
    <w:p w:rsidR="00304A73" w:rsidRDefault="00605B43">
      <w:pPr>
        <w:pStyle w:val="Prrafodelista"/>
        <w:numPr>
          <w:ilvl w:val="0"/>
          <w:numId w:val="4"/>
        </w:numPr>
        <w:spacing w:line="240" w:lineRule="auto"/>
        <w:jc w:val="both"/>
        <w:rPr>
          <w:rFonts w:ascii="Century Gothic" w:hAnsi="Century Gothic"/>
          <w:b/>
          <w:sz w:val="22"/>
          <w:szCs w:val="22"/>
          <w:lang w:val="es-ES"/>
        </w:rPr>
      </w:pPr>
      <w:r>
        <w:rPr>
          <w:rFonts w:ascii="Century Gothic" w:hAnsi="Century Gothic"/>
          <w:sz w:val="22"/>
          <w:szCs w:val="22"/>
          <w:lang w:val="es-ES"/>
        </w:rPr>
        <w:lastRenderedPageBreak/>
        <w:t>EL LISTADO DE LAS PERSONAS QUE CUMPLAN CON LOS REQUISITOS ESTABLECIDOS EN LA PRES</w:t>
      </w:r>
      <w:r>
        <w:rPr>
          <w:rFonts w:ascii="Century Gothic" w:hAnsi="Century Gothic"/>
          <w:sz w:val="22"/>
          <w:szCs w:val="22"/>
          <w:lang w:val="es-ES"/>
        </w:rPr>
        <w:t xml:space="preserve">ENTE CONVOCATORIA SE DARÁ A CONOCER </w:t>
      </w:r>
      <w:r>
        <w:rPr>
          <w:rFonts w:ascii="Century Gothic" w:hAnsi="Century Gothic"/>
          <w:b/>
          <w:sz w:val="22"/>
          <w:szCs w:val="22"/>
          <w:lang w:val="es-ES"/>
        </w:rPr>
        <w:t xml:space="preserve">EN LOS ESTRADOS DE LA SECRETARÍA DEL AYUNTAMIENTO EL DÍA </w:t>
      </w:r>
      <w:r>
        <w:rPr>
          <w:rFonts w:ascii="Century Gothic" w:hAnsi="Century Gothic"/>
          <w:b/>
          <w:sz w:val="22"/>
          <w:szCs w:val="22"/>
        </w:rPr>
        <w:t xml:space="preserve"> 25</w:t>
      </w:r>
      <w:r>
        <w:rPr>
          <w:rFonts w:ascii="Century Gothic" w:hAnsi="Century Gothic"/>
          <w:b/>
          <w:sz w:val="22"/>
          <w:szCs w:val="22"/>
          <w:lang w:val="es-ES"/>
        </w:rPr>
        <w:t xml:space="preserve"> DE </w:t>
      </w:r>
      <w:r>
        <w:rPr>
          <w:rFonts w:ascii="Century Gothic" w:hAnsi="Century Gothic"/>
          <w:b/>
          <w:sz w:val="22"/>
          <w:szCs w:val="22"/>
        </w:rPr>
        <w:t xml:space="preserve"> MARZO </w:t>
      </w:r>
      <w:r>
        <w:rPr>
          <w:rFonts w:ascii="Century Gothic" w:hAnsi="Century Gothic"/>
          <w:b/>
          <w:sz w:val="22"/>
          <w:szCs w:val="22"/>
          <w:lang w:val="es-ES"/>
        </w:rPr>
        <w:t>2025.</w:t>
      </w:r>
    </w:p>
    <w:p w:rsidR="00304A73" w:rsidRDefault="00304A73">
      <w:pPr>
        <w:pStyle w:val="Prrafodelista"/>
        <w:spacing w:line="240" w:lineRule="auto"/>
        <w:jc w:val="both"/>
        <w:rPr>
          <w:rFonts w:ascii="Century Gothic" w:hAnsi="Century Gothic"/>
          <w:sz w:val="22"/>
          <w:szCs w:val="22"/>
          <w:highlight w:val="yellow"/>
        </w:rPr>
      </w:pPr>
    </w:p>
    <w:p w:rsidR="00304A73" w:rsidRDefault="00605B43">
      <w:pPr>
        <w:pStyle w:val="Prrafodelista"/>
        <w:numPr>
          <w:ilvl w:val="0"/>
          <w:numId w:val="4"/>
        </w:numPr>
        <w:spacing w:line="240" w:lineRule="auto"/>
        <w:jc w:val="both"/>
        <w:rPr>
          <w:rFonts w:ascii="Century Gothic" w:hAnsi="Century Gothic"/>
          <w:sz w:val="22"/>
          <w:szCs w:val="22"/>
          <w:lang w:val="es-ES"/>
        </w:rPr>
      </w:pPr>
      <w:r>
        <w:rPr>
          <w:rFonts w:ascii="Century Gothic" w:hAnsi="Century Gothic"/>
          <w:sz w:val="22"/>
          <w:szCs w:val="22"/>
        </w:rPr>
        <w:t xml:space="preserve">POSTERIORMENTE SE </w:t>
      </w:r>
      <w:r>
        <w:rPr>
          <w:rFonts w:ascii="Century Gothic" w:hAnsi="Century Gothic"/>
          <w:sz w:val="22"/>
          <w:szCs w:val="22"/>
          <w:lang w:val="es-ES"/>
        </w:rPr>
        <w:t xml:space="preserve">REMITIRÁ AL PRESIDENTE MUNICIPAL, LAS SOLICITUDES DE LAS O LOS ASPIRANTES, Y SE CONFORMEN LAS PROPUESTAS CORRESPONDIENTES QUE SERÁN SOMETIDAS A CONSIDERACIÓN DEL AYUNTAMIENTO EN </w:t>
      </w:r>
      <w:r>
        <w:rPr>
          <w:rFonts w:ascii="Century Gothic" w:hAnsi="Century Gothic"/>
          <w:b/>
          <w:sz w:val="22"/>
          <w:szCs w:val="22"/>
          <w:lang w:val="es-ES"/>
        </w:rPr>
        <w:t>SESIÓN DE CABILDO DE FECHA 28 DE MARZO DEL AÑO EN CURSO</w:t>
      </w:r>
      <w:r>
        <w:rPr>
          <w:rFonts w:ascii="Century Gothic" w:hAnsi="Century Gothic"/>
          <w:sz w:val="22"/>
          <w:szCs w:val="22"/>
          <w:lang w:val="es-ES"/>
        </w:rPr>
        <w:t xml:space="preserve">, PARA SU DESIGNACIÓN. </w:t>
      </w:r>
    </w:p>
    <w:p w:rsidR="00304A73" w:rsidRDefault="00304A73">
      <w:pPr>
        <w:pStyle w:val="Prrafodelista"/>
        <w:spacing w:line="240" w:lineRule="auto"/>
        <w:jc w:val="both"/>
        <w:rPr>
          <w:rFonts w:ascii="Century Gothic" w:hAnsi="Century Gothic"/>
          <w:sz w:val="22"/>
          <w:szCs w:val="22"/>
          <w:lang w:val="es-ES"/>
        </w:rPr>
      </w:pPr>
    </w:p>
    <w:p w:rsidR="00304A73" w:rsidRDefault="00605B43">
      <w:pPr>
        <w:pStyle w:val="Prrafodelista"/>
        <w:numPr>
          <w:ilvl w:val="0"/>
          <w:numId w:val="4"/>
        </w:numPr>
        <w:spacing w:line="240" w:lineRule="auto"/>
        <w:jc w:val="both"/>
        <w:rPr>
          <w:rFonts w:ascii="Century Gothic" w:hAnsi="Century Gothic"/>
          <w:sz w:val="22"/>
          <w:szCs w:val="22"/>
        </w:rPr>
      </w:pPr>
      <w:r>
        <w:rPr>
          <w:rFonts w:ascii="Century Gothic" w:hAnsi="Century Gothic"/>
          <w:sz w:val="22"/>
          <w:szCs w:val="22"/>
        </w:rPr>
        <w:t>EN LA SELECCIÓN Y DESIGNACIÓN DE ESTOS CARGOS SE PREFERIRÁ EN IGUALDAD DE CIRCUNSTANCIAS A LA CIUDADANÍA DEL ESTADO DE MÉXICO, HABITANTES DEL MUNICIPIO DE TONANITLA; OBSERVANDO LOS PRINCIPIOS DE IGUALDAD, EQUIDAD Y GARANTIZANDO LA PARIDAD DE GÉNERO, CONF</w:t>
      </w:r>
      <w:r>
        <w:rPr>
          <w:rFonts w:ascii="Century Gothic" w:hAnsi="Century Gothic"/>
          <w:sz w:val="22"/>
          <w:szCs w:val="22"/>
        </w:rPr>
        <w:t>ORME A LO ESTABLECIDO EN EL ARTÍCULO 29 FRACCIÓN V, DE LA LEY DE IGUALDAD DE TRATO Y OPORTUNIDADES ENTRE MUJERES Y HOMBRES DEL ESTADO DE MÉXICO, BUSCANDO FOMENTAR LA PARTICIPACIÓN LABORAL DIRIGIDA A LOGRAR LA IGUALDAD DE TRATO Y PARIDAD DE GÉNERO EN EL MOM</w:t>
      </w:r>
      <w:r>
        <w:rPr>
          <w:rFonts w:ascii="Century Gothic" w:hAnsi="Century Gothic"/>
          <w:sz w:val="22"/>
          <w:szCs w:val="22"/>
        </w:rPr>
        <w:t>ENTO DE LA SELECCIÓN DE LOS ASPIRANTES A INTEGRAR EL JUZGADO CÍVICO DE TONANITLA.</w:t>
      </w:r>
    </w:p>
    <w:p w:rsidR="00304A73" w:rsidRDefault="00304A73">
      <w:pPr>
        <w:pStyle w:val="Prrafodelista"/>
        <w:jc w:val="both"/>
        <w:rPr>
          <w:rFonts w:ascii="Century Gothic" w:hAnsi="Century Gothic"/>
          <w:sz w:val="22"/>
          <w:szCs w:val="22"/>
        </w:rPr>
      </w:pPr>
    </w:p>
    <w:p w:rsidR="00304A73" w:rsidRDefault="00605B43">
      <w:pPr>
        <w:pStyle w:val="Prrafodelista"/>
        <w:numPr>
          <w:ilvl w:val="0"/>
          <w:numId w:val="4"/>
        </w:numPr>
        <w:jc w:val="both"/>
        <w:rPr>
          <w:rFonts w:ascii="Century Gothic" w:hAnsi="Century Gothic"/>
          <w:b/>
          <w:sz w:val="22"/>
          <w:szCs w:val="22"/>
        </w:rPr>
      </w:pPr>
      <w:r>
        <w:rPr>
          <w:rFonts w:ascii="Century Gothic" w:hAnsi="Century Gothic"/>
          <w:sz w:val="22"/>
          <w:szCs w:val="22"/>
        </w:rPr>
        <w:t xml:space="preserve">UNA VEZ DESIGNADOS Y ENTRANDO EN FUNCIONES EL AYUNTAMIENTO, DETERMINARA LOS EXÁMENES, CURSOS O CERTIFICACIONES QUE DEBEN ACREDITAR PARA MANTENER SU PERMANENCIA EN EL CARGO. </w:t>
      </w:r>
      <w:r>
        <w:rPr>
          <w:rFonts w:ascii="Century Gothic" w:hAnsi="Century Gothic"/>
          <w:sz w:val="22"/>
          <w:szCs w:val="22"/>
        </w:rPr>
        <w:t>EN CASO DE QUE NO ACREDITEN, EL AYUNTAMIENTO DETERMINARA SI CONTINÚAN O NO</w:t>
      </w:r>
      <w:r>
        <w:rPr>
          <w:rFonts w:ascii="Century Gothic" w:hAnsi="Century Gothic"/>
          <w:b/>
          <w:sz w:val="22"/>
          <w:szCs w:val="22"/>
        </w:rPr>
        <w:t>. LA CERTIFICACIÓN SE REALIZARÁ EN LOS SEIS MESES SIGUIENTES A LA FECHA EN QUE SEA DESIGNADO A OCUPAR EL CARGO, COMO LO ESTABLECE EL ARTÍCULO 32 FRACCIÓN IV, DE LA LEY ORGÁNICA MUNIC</w:t>
      </w:r>
      <w:r>
        <w:rPr>
          <w:rFonts w:ascii="Century Gothic" w:hAnsi="Century Gothic"/>
          <w:b/>
          <w:sz w:val="22"/>
          <w:szCs w:val="22"/>
        </w:rPr>
        <w:t>IPAL DEL ESTADO DE MÉXICO.</w:t>
      </w:r>
    </w:p>
    <w:p w:rsidR="00304A73" w:rsidRDefault="00304A73">
      <w:pPr>
        <w:pStyle w:val="Prrafodelista"/>
        <w:jc w:val="both"/>
        <w:rPr>
          <w:rFonts w:ascii="Century Gothic" w:hAnsi="Century Gothic"/>
          <w:sz w:val="22"/>
          <w:szCs w:val="22"/>
        </w:rPr>
      </w:pPr>
    </w:p>
    <w:p w:rsidR="00304A73" w:rsidRDefault="00605B43">
      <w:pPr>
        <w:spacing w:after="0" w:line="240" w:lineRule="auto"/>
        <w:jc w:val="center"/>
        <w:rPr>
          <w:rFonts w:ascii="Century Gothic" w:hAnsi="Century Gothic"/>
          <w:b/>
          <w:bCs/>
          <w:lang w:val="es-ES"/>
        </w:rPr>
      </w:pPr>
      <w:r>
        <w:rPr>
          <w:rFonts w:ascii="Century Gothic" w:hAnsi="Century Gothic"/>
          <w:b/>
          <w:bCs/>
          <w:lang w:val="es-ES"/>
        </w:rPr>
        <w:t>CUARTA</w:t>
      </w:r>
    </w:p>
    <w:p w:rsidR="00304A73" w:rsidRDefault="00304A73">
      <w:pPr>
        <w:spacing w:after="0" w:line="240" w:lineRule="auto"/>
        <w:jc w:val="center"/>
        <w:rPr>
          <w:rFonts w:ascii="Century Gothic" w:hAnsi="Century Gothic"/>
          <w:b/>
          <w:bCs/>
          <w:lang w:val="es-ES"/>
        </w:rPr>
      </w:pPr>
    </w:p>
    <w:p w:rsidR="00304A73" w:rsidRDefault="00605B43">
      <w:pPr>
        <w:spacing w:after="0" w:line="240" w:lineRule="auto"/>
        <w:jc w:val="both"/>
        <w:rPr>
          <w:rFonts w:ascii="Century Gothic" w:hAnsi="Century Gothic"/>
          <w:b/>
          <w:bCs/>
          <w:lang w:val="es-ES"/>
        </w:rPr>
      </w:pPr>
      <w:r>
        <w:rPr>
          <w:rFonts w:ascii="Century Gothic" w:hAnsi="Century Gothic"/>
          <w:b/>
          <w:bCs/>
          <w:lang w:val="es-ES"/>
        </w:rPr>
        <w:t xml:space="preserve">DE LA DESIGNACIÓN </w:t>
      </w:r>
    </w:p>
    <w:p w:rsidR="00304A73" w:rsidRDefault="00304A73">
      <w:pPr>
        <w:jc w:val="both"/>
        <w:rPr>
          <w:rFonts w:ascii="Century Gothic" w:hAnsi="Century Gothic"/>
          <w:lang w:val="es-ES"/>
        </w:rPr>
      </w:pPr>
    </w:p>
    <w:p w:rsidR="00304A73" w:rsidRDefault="00605B43">
      <w:pPr>
        <w:jc w:val="both"/>
        <w:rPr>
          <w:rFonts w:ascii="Century Gothic" w:hAnsi="Century Gothic"/>
          <w:b/>
        </w:rPr>
      </w:pPr>
      <w:r>
        <w:rPr>
          <w:rFonts w:ascii="Century Gothic" w:hAnsi="Century Gothic"/>
          <w:b/>
          <w:lang w:val="es-ES"/>
        </w:rPr>
        <w:t xml:space="preserve">LOS INTEGRANTES DEL AYUNTAMIENTO DE TONANITLA, ESTADO DE MÉXICO, ELEGIRÁN DE ENTRE LAS PROPUESTAS PRESENTADAS POR EL PRESIDENTE MUNICIPAL, A LAS O LOS ASPIRANTES QUE OCUPARÁN LOS CARGOS DE SECRETARIA </w:t>
      </w:r>
      <w:r>
        <w:rPr>
          <w:rFonts w:ascii="Century Gothic" w:hAnsi="Century Gothic"/>
          <w:b/>
          <w:lang w:val="es-ES"/>
        </w:rPr>
        <w:t xml:space="preserve">O SECRETARIO Y </w:t>
      </w:r>
      <w:r>
        <w:rPr>
          <w:rFonts w:ascii="Century Gothic" w:hAnsi="Century Gothic"/>
          <w:b/>
          <w:lang w:val="es-ES"/>
        </w:rPr>
        <w:lastRenderedPageBreak/>
        <w:t>FACILITADORA O FACILITADOR, A FIN DE QUE ÉSTOS SEAN DESIGNADOS EN SESIÓN DE CABILDO.</w:t>
      </w:r>
      <w:r>
        <w:rPr>
          <w:rFonts w:ascii="Century Gothic" w:hAnsi="Century Gothic"/>
          <w:b/>
        </w:rPr>
        <w:t xml:space="preserve">                                                                                                                                                             </w:t>
      </w:r>
      <w:r>
        <w:rPr>
          <w:rFonts w:ascii="Century Gothic" w:hAnsi="Century Gothic"/>
          <w:b/>
        </w:rPr>
        <w:t xml:space="preserve">                                                                   </w:t>
      </w:r>
    </w:p>
    <w:p w:rsidR="00304A73" w:rsidRDefault="00304A73">
      <w:pPr>
        <w:jc w:val="both"/>
        <w:rPr>
          <w:rFonts w:ascii="Century Gothic" w:hAnsi="Century Gothic"/>
          <w:lang w:val="es-ES"/>
        </w:rPr>
      </w:pPr>
    </w:p>
    <w:p w:rsidR="00304A73" w:rsidRDefault="00605B43">
      <w:pPr>
        <w:spacing w:after="0" w:line="240" w:lineRule="auto"/>
        <w:jc w:val="center"/>
        <w:rPr>
          <w:rFonts w:ascii="Century Gothic" w:hAnsi="Century Gothic"/>
          <w:b/>
          <w:bCs/>
          <w:lang w:val="es-ES"/>
        </w:rPr>
      </w:pPr>
      <w:r>
        <w:rPr>
          <w:rFonts w:ascii="Century Gothic" w:hAnsi="Century Gothic"/>
          <w:b/>
          <w:bCs/>
          <w:lang w:val="es-ES"/>
        </w:rPr>
        <w:t>QUINTA</w:t>
      </w:r>
    </w:p>
    <w:p w:rsidR="00304A73" w:rsidRDefault="00304A73">
      <w:pPr>
        <w:spacing w:after="0" w:line="240" w:lineRule="auto"/>
        <w:jc w:val="center"/>
        <w:rPr>
          <w:rFonts w:ascii="Century Gothic" w:hAnsi="Century Gothic"/>
          <w:b/>
          <w:bCs/>
          <w:lang w:val="es-ES"/>
        </w:rPr>
      </w:pPr>
    </w:p>
    <w:p w:rsidR="00304A73" w:rsidRDefault="00605B43">
      <w:pPr>
        <w:spacing w:after="0" w:line="240" w:lineRule="auto"/>
        <w:jc w:val="both"/>
        <w:rPr>
          <w:rFonts w:ascii="Century Gothic" w:hAnsi="Century Gothic"/>
          <w:b/>
          <w:bCs/>
          <w:lang w:val="es-ES"/>
        </w:rPr>
      </w:pPr>
      <w:r>
        <w:rPr>
          <w:rFonts w:ascii="Century Gothic" w:hAnsi="Century Gothic"/>
          <w:b/>
          <w:bCs/>
          <w:lang w:val="es-ES"/>
        </w:rPr>
        <w:t xml:space="preserve">DE LA TOMA DE PROTESTA Y VIGENCIA DEL CARGO </w:t>
      </w:r>
    </w:p>
    <w:p w:rsidR="00304A73" w:rsidRDefault="00304A73">
      <w:pPr>
        <w:jc w:val="both"/>
        <w:rPr>
          <w:rFonts w:ascii="Century Gothic" w:hAnsi="Century Gothic"/>
          <w:lang w:val="es-ES"/>
        </w:rPr>
      </w:pPr>
    </w:p>
    <w:p w:rsidR="00304A73" w:rsidRDefault="00605B43">
      <w:pPr>
        <w:jc w:val="both"/>
        <w:rPr>
          <w:rFonts w:ascii="Century Gothic" w:hAnsi="Century Gothic"/>
          <w:lang w:val="es-ES"/>
        </w:rPr>
      </w:pPr>
      <w:r>
        <w:rPr>
          <w:rFonts w:ascii="Century Gothic" w:hAnsi="Century Gothic"/>
          <w:lang w:val="es-ES"/>
        </w:rPr>
        <w:t>LA TOMA DE PROTESTA Y ENTREGA DE NOMBRAMIENTOS DE LA SECRETARIA O SECRETARIO, FACILITADORA O FACILITADOR, SE REALIZARÁ EN SESIÓN DE C</w:t>
      </w:r>
      <w:r>
        <w:rPr>
          <w:rFonts w:ascii="Century Gothic" w:hAnsi="Century Gothic"/>
          <w:lang w:val="es-ES"/>
        </w:rPr>
        <w:t>ABILDO, PARA LO CUAL, A TRAVÉS DE LA SECRETARÍA DEL AYUNTAMIENTO, SE INFORMARÁ A LOS DESIGNADOS.</w:t>
      </w:r>
    </w:p>
    <w:p w:rsidR="00304A73" w:rsidRDefault="00605B43">
      <w:pPr>
        <w:jc w:val="both"/>
        <w:rPr>
          <w:rFonts w:ascii="Century Gothic" w:hAnsi="Century Gothic"/>
          <w:b/>
          <w:lang w:val="es-ES"/>
        </w:rPr>
      </w:pPr>
      <w:r>
        <w:rPr>
          <w:rFonts w:ascii="Century Gothic" w:hAnsi="Century Gothic"/>
          <w:b/>
          <w:lang w:val="es-ES"/>
        </w:rPr>
        <w:t>LA DURACIÓN DEL CARGO ASIGNADO SERÁ P</w:t>
      </w:r>
      <w:r>
        <w:rPr>
          <w:rFonts w:ascii="Century Gothic" w:hAnsi="Century Gothic"/>
          <w:b/>
        </w:rPr>
        <w:t xml:space="preserve">ARA EL CASO DE LOS NOMBRAMIENTOS DE SECRETARIA O SECRETARIO DEL JUZGADO CÍVICO; POR EL PERIODO CONSTITUCIONAL DE LA ADMINISTRACIÓN, ES DECIR INICIA AL MOMENTO DE SU DESIGNACIÓN Y CONCLUYE SU ENCARGO EL 31 DE DICIEMBRE DEL 2027, DE IGUAL MANERA APLICA PARA </w:t>
      </w:r>
      <w:r>
        <w:rPr>
          <w:rFonts w:ascii="Century Gothic" w:hAnsi="Century Gothic"/>
          <w:b/>
        </w:rPr>
        <w:t xml:space="preserve">EL CASO DE FACILITADORA O FACILITADOR RESPECTIVAMENTE. NO SE OMITE MENCIONAR QUE LA PERMANENCIA EN DICHOS CARGOS DEPENDE INDUDABLEMENTE DEL BUEN DESEMPEÑO DE SUS FUNCIONES Y EN ESTRICTO APEGO A LA LEY EN MATERIA DE SUS FUNCIONES. </w:t>
      </w:r>
    </w:p>
    <w:p w:rsidR="00304A73" w:rsidRDefault="00304A73">
      <w:pPr>
        <w:jc w:val="both"/>
        <w:rPr>
          <w:rFonts w:ascii="Century Gothic" w:hAnsi="Century Gothic"/>
          <w:lang w:val="es-ES"/>
        </w:rPr>
      </w:pPr>
    </w:p>
    <w:p w:rsidR="00304A73" w:rsidRDefault="00605B43">
      <w:pPr>
        <w:jc w:val="center"/>
        <w:rPr>
          <w:rFonts w:ascii="Century Gothic" w:hAnsi="Century Gothic"/>
          <w:b/>
        </w:rPr>
      </w:pPr>
      <w:r>
        <w:rPr>
          <w:rFonts w:ascii="Century Gothic" w:hAnsi="Century Gothic"/>
          <w:b/>
        </w:rPr>
        <w:t>TRANSITORIOS</w:t>
      </w:r>
    </w:p>
    <w:p w:rsidR="00304A73" w:rsidRDefault="00605B43">
      <w:pPr>
        <w:jc w:val="both"/>
        <w:rPr>
          <w:rFonts w:ascii="Century Gothic" w:hAnsi="Century Gothic"/>
        </w:rPr>
      </w:pPr>
      <w:r>
        <w:rPr>
          <w:rFonts w:ascii="Century Gothic" w:hAnsi="Century Gothic"/>
          <w:b/>
        </w:rPr>
        <w:t>PRIMERO. -</w:t>
      </w:r>
      <w:r>
        <w:rPr>
          <w:rFonts w:ascii="Century Gothic" w:hAnsi="Century Gothic"/>
        </w:rPr>
        <w:t xml:space="preserve"> </w:t>
      </w:r>
      <w:r>
        <w:rPr>
          <w:rFonts w:ascii="Century Gothic" w:hAnsi="Century Gothic"/>
        </w:rPr>
        <w:t>LO NO PREVISTO EN LA PRESENTE CONVOCATORIA SERÁ RESUELTO POR EL PRESIDENTE MUNICIPAL CONSTITUCIONAL DE TONANITLA, ESTADO DE MÉXICO. CONFORME A LAS DISPOSICIONES APLICABLES A LA MATERIA.</w:t>
      </w:r>
    </w:p>
    <w:p w:rsidR="00304A73" w:rsidRDefault="00605B43">
      <w:pPr>
        <w:jc w:val="both"/>
        <w:rPr>
          <w:rFonts w:ascii="Century Gothic" w:hAnsi="Century Gothic"/>
        </w:rPr>
      </w:pPr>
      <w:r>
        <w:rPr>
          <w:rFonts w:ascii="Century Gothic" w:hAnsi="Century Gothic"/>
          <w:b/>
        </w:rPr>
        <w:t>SEGUNDO. -</w:t>
      </w:r>
      <w:r>
        <w:rPr>
          <w:rFonts w:ascii="Century Gothic" w:hAnsi="Century Gothic"/>
        </w:rPr>
        <w:t xml:space="preserve"> LOS DATOS PERSONALES RECABADOS POR EL GOBIERNO MUNICIPAL DE</w:t>
      </w:r>
      <w:r>
        <w:rPr>
          <w:rFonts w:ascii="Century Gothic" w:hAnsi="Century Gothic"/>
        </w:rPr>
        <w:t xml:space="preserve"> TONANITLA, SERÁN PROTEGIDOS, INCORPORADOS Y TRATADOS DE CONFORMIDAD CON LO PREVISTO EN LA LEY DE PROTECCIÓN DE DATOS PERSONALES EN POSESIÓN DE SUJETOS OBLIGADOS DEL ESTADO DE MÉXICO Y MUNICIPIOS, Y DEMÁS DISPOSICIONES APLICABLES.</w:t>
      </w:r>
    </w:p>
    <w:p w:rsidR="00304A73" w:rsidRDefault="00605B43">
      <w:pPr>
        <w:jc w:val="both"/>
        <w:rPr>
          <w:rFonts w:ascii="Century Gothic" w:hAnsi="Century Gothic"/>
          <w:lang w:val="es-ES"/>
        </w:rPr>
      </w:pPr>
      <w:r>
        <w:rPr>
          <w:rFonts w:ascii="Century Gothic" w:hAnsi="Century Gothic"/>
          <w:lang w:val="es-ES"/>
        </w:rPr>
        <w:lastRenderedPageBreak/>
        <w:t xml:space="preserve">ÉSTOS SON REQUERIDOS CON </w:t>
      </w:r>
      <w:r>
        <w:rPr>
          <w:rFonts w:ascii="Century Gothic" w:hAnsi="Century Gothic"/>
          <w:lang w:val="es-ES"/>
        </w:rPr>
        <w:t>LA FINALIDAD DE LLEVAR A CABO EL PROCESO DE DESIGNACIÓN, POR LO QUE ÚNICAMENTE SERÁN UTILIZADOS Y/O TRATADOS PARA FINES DE LA PRESENTE CONVOCATORIA.</w:t>
      </w:r>
    </w:p>
    <w:p w:rsidR="00304A73" w:rsidRDefault="00605B43">
      <w:pPr>
        <w:jc w:val="both"/>
        <w:rPr>
          <w:rFonts w:ascii="Century Gothic" w:hAnsi="Century Gothic"/>
          <w:b/>
        </w:rPr>
      </w:pPr>
      <w:r>
        <w:rPr>
          <w:rFonts w:ascii="Century Gothic" w:hAnsi="Century Gothic"/>
          <w:b/>
          <w:bCs/>
        </w:rPr>
        <w:t>TERCERO. -</w:t>
      </w:r>
      <w:r>
        <w:rPr>
          <w:rFonts w:ascii="Century Gothic" w:hAnsi="Century Gothic"/>
        </w:rPr>
        <w:t xml:space="preserve"> A EFECTO DE GARANTIZAR LA ATENCIÓN Y RESOLUCIÓN DE LAS DUDAS QUE LOS ASPIRANTES FORMULEN CON REL</w:t>
      </w:r>
      <w:r>
        <w:rPr>
          <w:rFonts w:ascii="Century Gothic" w:hAnsi="Century Gothic"/>
        </w:rPr>
        <w:t xml:space="preserve">ACIÓN AL PROCESO Y SELECCIÓN DE LA PRESENTE CONVOCATORIA, SE HA IMPLEMENTADO EL </w:t>
      </w:r>
      <w:r>
        <w:rPr>
          <w:rFonts w:ascii="Century Gothic" w:hAnsi="Century Gothic"/>
          <w:b/>
        </w:rPr>
        <w:t xml:space="preserve">SIGUIENTE CORREO ELECTRÓNICO: </w:t>
      </w:r>
      <w:proofErr w:type="spellStart"/>
      <w:r>
        <w:rPr>
          <w:rFonts w:ascii="Century Gothic" w:hAnsi="Century Gothic"/>
          <w:b/>
          <w:u w:val="single"/>
        </w:rPr>
        <w:t>secretariaayuntamiento100@gmail.com</w:t>
      </w:r>
      <w:proofErr w:type="spellEnd"/>
      <w:r>
        <w:rPr>
          <w:rFonts w:ascii="Century Gothic" w:hAnsi="Century Gothic"/>
          <w:b/>
        </w:rPr>
        <w:t xml:space="preserve"> Y EL NUMERO 55 2926-0057 DE LUNES A VIERNES DE 9:00 A 16:30 </w:t>
      </w:r>
      <w:proofErr w:type="spellStart"/>
      <w:r>
        <w:rPr>
          <w:rFonts w:ascii="Century Gothic" w:hAnsi="Century Gothic"/>
          <w:b/>
        </w:rPr>
        <w:t>HRS</w:t>
      </w:r>
      <w:proofErr w:type="spellEnd"/>
      <w:r>
        <w:rPr>
          <w:rFonts w:ascii="Century Gothic" w:hAnsi="Century Gothic"/>
          <w:b/>
        </w:rPr>
        <w:t>.</w:t>
      </w:r>
    </w:p>
    <w:p w:rsidR="00304A73" w:rsidRDefault="00605B43">
      <w:pPr>
        <w:jc w:val="both"/>
        <w:rPr>
          <w:rFonts w:ascii="Century Gothic" w:hAnsi="Century Gothic"/>
        </w:rPr>
      </w:pPr>
      <w:r>
        <w:rPr>
          <w:rFonts w:ascii="Century Gothic" w:hAnsi="Century Gothic"/>
          <w:b/>
        </w:rPr>
        <w:t>CUARTO. -</w:t>
      </w:r>
      <w:r>
        <w:rPr>
          <w:rFonts w:ascii="Century Gothic" w:hAnsi="Century Gothic"/>
        </w:rPr>
        <w:t xml:space="preserve"> SE INSTRUYE A LA SECRETARÍA DEL AYU</w:t>
      </w:r>
      <w:r>
        <w:rPr>
          <w:rFonts w:ascii="Century Gothic" w:hAnsi="Century Gothic"/>
        </w:rPr>
        <w:t xml:space="preserve">NTAMIENTO PUBLIQUE EN EL </w:t>
      </w:r>
      <w:r w:rsidR="00A00300">
        <w:rPr>
          <w:rFonts w:ascii="Century Gothic" w:hAnsi="Century Gothic"/>
        </w:rPr>
        <w:t>PERIÓDICO</w:t>
      </w:r>
      <w:r>
        <w:rPr>
          <w:rFonts w:ascii="Century Gothic" w:hAnsi="Century Gothic"/>
        </w:rPr>
        <w:t xml:space="preserve"> OFICIAL DEL AYUNTAMIENTO DE TONANITLA “GACETA MUNICIPAL” LA CONVOCATORIA MATERIA DEL PRESENTE ACUERDO EN LOS ESTRADOS </w:t>
      </w:r>
      <w:r>
        <w:rPr>
          <w:rFonts w:ascii="Century Gothic" w:hAnsi="Century Gothic"/>
        </w:rPr>
        <w:t>,</w:t>
      </w:r>
      <w:r>
        <w:rPr>
          <w:rFonts w:ascii="Century Gothic" w:hAnsi="Century Gothic"/>
        </w:rPr>
        <w:t xml:space="preserve"> LUGARES DE MAYOR AFLUENCIA DEL MUNICIPIO</w:t>
      </w:r>
      <w:r w:rsidR="00A00300">
        <w:rPr>
          <w:rFonts w:ascii="Century Gothic" w:hAnsi="Century Gothic"/>
        </w:rPr>
        <w:t xml:space="preserve"> Y PAGINAS ELECTRÓNICAS</w:t>
      </w:r>
      <w:r>
        <w:rPr>
          <w:rFonts w:ascii="Century Gothic" w:hAnsi="Century Gothic"/>
        </w:rPr>
        <w:t xml:space="preserve"> OFICIALES  DEL GOBIERNO DE TONANITLA </w:t>
      </w:r>
      <w:r>
        <w:rPr>
          <w:rFonts w:ascii="Century Gothic" w:hAnsi="Century Gothic"/>
        </w:rPr>
        <w:t xml:space="preserve">. </w:t>
      </w:r>
    </w:p>
    <w:p w:rsidR="00304A73" w:rsidRDefault="00605B43">
      <w:pPr>
        <w:jc w:val="both"/>
        <w:rPr>
          <w:rFonts w:ascii="Century Gothic" w:hAnsi="Century Gothic"/>
        </w:rPr>
      </w:pPr>
      <w:r>
        <w:rPr>
          <w:rFonts w:ascii="Century Gothic" w:hAnsi="Century Gothic"/>
          <w:b/>
        </w:rPr>
        <w:t>QUINTO. -</w:t>
      </w:r>
      <w:r>
        <w:rPr>
          <w:rFonts w:ascii="Century Gothic" w:hAnsi="Century Gothic"/>
        </w:rPr>
        <w:t xml:space="preserve"> EL PRESENTE ACUERDO COMENZARÁ A SURTIR EFECTOS A PARTIR DE SU PUBLICACIÓN.</w:t>
      </w:r>
      <w:bookmarkStart w:id="3" w:name="_GoBack"/>
      <w:bookmarkEnd w:id="3"/>
    </w:p>
    <w:p w:rsidR="00304A73" w:rsidRDefault="00304A73">
      <w:pPr>
        <w:jc w:val="both"/>
        <w:rPr>
          <w:rFonts w:ascii="Century Gothic" w:hAnsi="Century Gothic"/>
        </w:rPr>
      </w:pPr>
    </w:p>
    <w:p w:rsidR="00304A73" w:rsidRDefault="00605B43">
      <w:pPr>
        <w:spacing w:after="0"/>
        <w:jc w:val="center"/>
        <w:rPr>
          <w:rFonts w:ascii="Century Gothic" w:hAnsi="Century Gothic" w:cs="Arial"/>
          <w:b/>
        </w:rPr>
      </w:pPr>
      <w:r>
        <w:rPr>
          <w:rFonts w:ascii="Century Gothic" w:hAnsi="Century Gothic" w:cs="Arial"/>
          <w:b/>
        </w:rPr>
        <w:t>AYUNTAMIENTO CONSTITUCIONAL DE TONANITLA, ESTADO DE MÉXICO ADMINISTRACIÓN 2025-2027</w:t>
      </w:r>
    </w:p>
    <w:p w:rsidR="00304A73" w:rsidRDefault="00605B43">
      <w:pPr>
        <w:spacing w:after="0"/>
        <w:jc w:val="center"/>
        <w:rPr>
          <w:rFonts w:ascii="Century Gothic" w:hAnsi="Century Gothic" w:cs="Arial"/>
          <w:bCs/>
        </w:rPr>
      </w:pPr>
      <w:r>
        <w:rPr>
          <w:rFonts w:ascii="Century Gothic" w:hAnsi="Century Gothic" w:cs="Arial"/>
          <w:bCs/>
        </w:rPr>
        <w:t>“GOBIERNO QUE TRANSFORMA CON EXPERIENCIA”</w:t>
      </w:r>
    </w:p>
    <w:p w:rsidR="00304A73" w:rsidRDefault="00304A73">
      <w:pPr>
        <w:spacing w:after="0"/>
        <w:jc w:val="center"/>
        <w:rPr>
          <w:rFonts w:ascii="Century Gothic" w:hAnsi="Century Gothic" w:cs="Arial"/>
          <w:b/>
          <w:lang w:val="es-ES"/>
        </w:rPr>
      </w:pPr>
    </w:p>
    <w:p w:rsidR="00304A73" w:rsidRDefault="00605B43">
      <w:pPr>
        <w:spacing w:after="0"/>
        <w:jc w:val="center"/>
        <w:rPr>
          <w:rFonts w:ascii="Century Gothic" w:hAnsi="Century Gothic" w:cs="Arial"/>
          <w:b/>
          <w:lang w:val="es-ES"/>
        </w:rPr>
      </w:pPr>
      <w:r>
        <w:rPr>
          <w:rFonts w:ascii="Century Gothic" w:hAnsi="Century Gothic" w:cs="Arial"/>
          <w:b/>
          <w:lang w:val="es-ES"/>
        </w:rPr>
        <w:t>(RUBRICA)</w:t>
      </w:r>
    </w:p>
    <w:p w:rsidR="00304A73" w:rsidRDefault="00605B43">
      <w:pPr>
        <w:spacing w:after="0"/>
        <w:jc w:val="center"/>
        <w:rPr>
          <w:rFonts w:ascii="Century Gothic" w:hAnsi="Century Gothic" w:cs="Arial"/>
          <w:b/>
          <w:lang w:val="es-ES"/>
        </w:rPr>
      </w:pPr>
      <w:r>
        <w:rPr>
          <w:rFonts w:ascii="Century Gothic" w:hAnsi="Century Gothic" w:cs="Arial"/>
          <w:b/>
          <w:lang w:val="es-ES"/>
        </w:rPr>
        <w:t>C.P. MAURO MARTÍNEZ MARTÍNEZ</w:t>
      </w:r>
    </w:p>
    <w:p w:rsidR="00304A73" w:rsidRDefault="00605B43">
      <w:pPr>
        <w:spacing w:after="0"/>
        <w:jc w:val="center"/>
        <w:rPr>
          <w:rFonts w:ascii="Century Gothic" w:hAnsi="Century Gothic" w:cs="Arial"/>
          <w:b/>
          <w:lang w:val="es-ES"/>
        </w:rPr>
      </w:pPr>
      <w:r>
        <w:rPr>
          <w:rFonts w:ascii="Century Gothic" w:hAnsi="Century Gothic" w:cs="Arial"/>
          <w:b/>
          <w:lang w:val="es-ES"/>
        </w:rPr>
        <w:t xml:space="preserve">PRESIDENTE MUNICIPAL CONSTITUCIONAL DE TONANITLA </w:t>
      </w:r>
    </w:p>
    <w:p w:rsidR="00304A73" w:rsidRDefault="00304A73">
      <w:pPr>
        <w:spacing w:after="0"/>
        <w:jc w:val="center"/>
        <w:rPr>
          <w:rFonts w:ascii="Century Gothic" w:hAnsi="Century Gothic" w:cs="Arial"/>
          <w:b/>
          <w:lang w:val="es-ES"/>
        </w:rPr>
      </w:pPr>
    </w:p>
    <w:p w:rsidR="00304A73" w:rsidRDefault="00605B43">
      <w:pPr>
        <w:spacing w:after="0"/>
        <w:jc w:val="center"/>
        <w:rPr>
          <w:rFonts w:ascii="Century Gothic" w:hAnsi="Century Gothic" w:cs="Arial"/>
          <w:b/>
        </w:rPr>
      </w:pPr>
      <w:r>
        <w:rPr>
          <w:rFonts w:ascii="Century Gothic" w:hAnsi="Century Gothic" w:cs="Arial"/>
          <w:b/>
        </w:rPr>
        <w:t>(RUBRICA)</w:t>
      </w:r>
    </w:p>
    <w:p w:rsidR="00304A73" w:rsidRDefault="00605B43">
      <w:pPr>
        <w:spacing w:after="0"/>
        <w:jc w:val="center"/>
        <w:rPr>
          <w:rFonts w:ascii="Century Gothic" w:hAnsi="Century Gothic" w:cs="Arial"/>
          <w:b/>
        </w:rPr>
      </w:pPr>
      <w:r>
        <w:rPr>
          <w:rFonts w:ascii="Century Gothic" w:hAnsi="Century Gothic" w:cs="Arial"/>
          <w:b/>
        </w:rPr>
        <w:t>L</w:t>
      </w:r>
      <w:r>
        <w:rPr>
          <w:rFonts w:ascii="Century Gothic" w:hAnsi="Century Gothic" w:cs="Arial"/>
          <w:b/>
        </w:rPr>
        <w:t>IC</w:t>
      </w:r>
      <w:r>
        <w:rPr>
          <w:rFonts w:ascii="Century Gothic" w:hAnsi="Century Gothic" w:cs="Arial"/>
          <w:b/>
        </w:rPr>
        <w:t>. MERY VIANEY MARTÍNEZ MAURICIO</w:t>
      </w:r>
    </w:p>
    <w:p w:rsidR="00304A73" w:rsidRDefault="00605B43">
      <w:pPr>
        <w:spacing w:after="0"/>
        <w:jc w:val="center"/>
        <w:rPr>
          <w:rFonts w:ascii="Century Gothic" w:hAnsi="Century Gothic" w:cs="Arial"/>
          <w:b/>
        </w:rPr>
      </w:pPr>
      <w:r>
        <w:rPr>
          <w:rFonts w:ascii="Century Gothic" w:hAnsi="Century Gothic" w:cs="Arial"/>
          <w:b/>
        </w:rPr>
        <w:t>SECRETARIA DEL AYUNTAMIENTO DE TONANITLA</w:t>
      </w:r>
    </w:p>
    <w:p w:rsidR="00304A73" w:rsidRDefault="00304A73">
      <w:pPr>
        <w:jc w:val="center"/>
        <w:rPr>
          <w:rFonts w:ascii="Century Gothic" w:hAnsi="Century Gothic"/>
        </w:rPr>
      </w:pPr>
    </w:p>
    <w:p w:rsidR="00304A73" w:rsidRDefault="00605B43">
      <w:pPr>
        <w:jc w:val="right"/>
        <w:rPr>
          <w:rFonts w:ascii="Century Gothic" w:hAnsi="Century Gothic"/>
        </w:rPr>
      </w:pPr>
      <w:r>
        <w:rPr>
          <w:rFonts w:ascii="Century Gothic" w:hAnsi="Century Gothic"/>
        </w:rPr>
        <w:t>TONANITLA, ESTADO DE MÉXICO, A 07 DE MARZO DEL 2025.</w:t>
      </w:r>
    </w:p>
    <w:sectPr w:rsidR="00304A73">
      <w:headerReference w:type="default" r:id="rId9"/>
      <w:footerReference w:type="default" r:id="rId10"/>
      <w:pgSz w:w="12240" w:h="15840"/>
      <w:pgMar w:top="2268" w:right="1582" w:bottom="2268" w:left="158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B43" w:rsidRDefault="00605B43">
      <w:pPr>
        <w:spacing w:line="240" w:lineRule="auto"/>
      </w:pPr>
      <w:r>
        <w:separator/>
      </w:r>
    </w:p>
  </w:endnote>
  <w:endnote w:type="continuationSeparator" w:id="0">
    <w:p w:rsidR="00605B43" w:rsidRDefault="00605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171809"/>
      <w:docPartObj>
        <w:docPartGallery w:val="Page Numbers (Bottom of Page)"/>
        <w:docPartUnique/>
      </w:docPartObj>
    </w:sdtPr>
    <w:sdtContent>
      <w:p w:rsidR="00AB7B25" w:rsidRDefault="00AB7B25">
        <w:pPr>
          <w:pStyle w:val="Piedepgina"/>
        </w:pPr>
        <w:r>
          <w:rPr>
            <w:noProof/>
          </w:rPr>
          <mc:AlternateContent>
            <mc:Choice Requires="wps">
              <w:drawing>
                <wp:anchor distT="0" distB="0" distL="114300" distR="114300" simplePos="0" relativeHeight="251659264" behindDoc="0" locked="0" layoutInCell="1" allowOverlap="1" wp14:editId="1574B12F">
                  <wp:simplePos x="0" y="0"/>
                  <wp:positionH relativeFrom="rightMargin">
                    <wp:posOffset>-464939</wp:posOffset>
                  </wp:positionH>
                  <wp:positionV relativeFrom="bottomMargin">
                    <wp:posOffset>-8255</wp:posOffset>
                  </wp:positionV>
                  <wp:extent cx="762000" cy="895350"/>
                  <wp:effectExtent l="0" t="0" r="0" b="0"/>
                  <wp:wrapNone/>
                  <wp:docPr id="58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dtPr>
                                  <w:sdtContent>
                                    <w:sdt>
                                      <w:sdtPr>
                                        <w:rPr>
                                          <w:rFonts w:ascii="Calibri" w:eastAsia="Times New Roman" w:hAnsi="Calibri" w:cs="Times New Roman"/>
                                          <w:szCs w:val="21"/>
                                        </w:rPr>
                                        <w:id w:val="421770224"/>
                                        <w:docPartObj>
                                          <w:docPartGallery w:val="Page Numbers (Bottom of Page)"/>
                                          <w:docPartUnique/>
                                        </w:docPartObj>
                                      </w:sdtPr>
                                      <w:sdtEndPr>
                                        <w:rPr>
                                          <w:rFonts w:ascii="Cambria" w:hAnsi="Cambria"/>
                                          <w:b/>
                                          <w:sz w:val="36"/>
                                          <w:szCs w:val="36"/>
                                        </w:rPr>
                                      </w:sdtEndPr>
                                      <w:sdtContent>
                                        <w:p w:rsidR="00AB7B25" w:rsidRPr="00AB7B25" w:rsidRDefault="00AB7B25" w:rsidP="00AB7B25">
                                          <w:pPr>
                                            <w:pStyle w:val="Piedepgina"/>
                                            <w:jc w:val="right"/>
                                            <w:rPr>
                                              <w:rFonts w:ascii="Cambria" w:eastAsia="Times New Roman" w:hAnsi="Cambria" w:cs="Times New Roman"/>
                                              <w:b/>
                                              <w:sz w:val="36"/>
                                              <w:szCs w:val="36"/>
                                            </w:rPr>
                                          </w:pPr>
                                          <w:r w:rsidRPr="00AB7B25">
                                            <w:rPr>
                                              <w:rFonts w:ascii="Calibri" w:eastAsia="Times New Roman" w:hAnsi="Calibri" w:cs="Times New Roman"/>
                                              <w:b/>
                                              <w:sz w:val="36"/>
                                              <w:szCs w:val="36"/>
                                            </w:rPr>
                                            <w:t>11</w:t>
                                          </w:r>
                                        </w:p>
                                      </w:sdtContent>
                                    </w:sdt>
                                    <w:p w:rsidR="00AB7B25" w:rsidRPr="00DC4969" w:rsidRDefault="00AB7B25" w:rsidP="00AB7B25">
                                      <w:pPr>
                                        <w:pStyle w:val="Piedepgina"/>
                                        <w:jc w:val="center"/>
                                        <w:rPr>
                                          <w:rFonts w:asciiTheme="majorHAnsi" w:eastAsiaTheme="majorEastAsia" w:hAnsiTheme="majorHAnsi" w:cstheme="majorBidi"/>
                                          <w:b/>
                                          <w:sz w:val="40"/>
                                          <w:szCs w:val="40"/>
                                        </w:rPr>
                                      </w:pPr>
                                    </w:p>
                                    <w:p w:rsidR="00AB7B25" w:rsidRDefault="00AB7B25">
                                      <w:pPr>
                                        <w:jc w:val="center"/>
                                        <w:rPr>
                                          <w:rFonts w:asciiTheme="majorHAnsi" w:eastAsiaTheme="majorEastAsia" w:hAnsiTheme="majorHAnsi" w:cstheme="majorBidi"/>
                                          <w:sz w:val="48"/>
                                          <w:szCs w:val="48"/>
                                        </w:rPr>
                                      </w:pP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36.6pt;margin-top:-.65pt;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" stroked="f">
                  <v:textbo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dtPr>
                            <w:sdtContent>
                              <w:sdt>
                                <w:sdtPr>
                                  <w:rPr>
                                    <w:rFonts w:ascii="Calibri" w:eastAsia="Times New Roman" w:hAnsi="Calibri" w:cs="Times New Roman"/>
                                    <w:szCs w:val="21"/>
                                  </w:rPr>
                                  <w:id w:val="421770224"/>
                                  <w:docPartObj>
                                    <w:docPartGallery w:val="Page Numbers (Bottom of Page)"/>
                                    <w:docPartUnique/>
                                  </w:docPartObj>
                                </w:sdtPr>
                                <w:sdtEndPr>
                                  <w:rPr>
                                    <w:rFonts w:ascii="Cambria" w:hAnsi="Cambria"/>
                                    <w:b/>
                                    <w:sz w:val="36"/>
                                    <w:szCs w:val="36"/>
                                  </w:rPr>
                                </w:sdtEndPr>
                                <w:sdtContent>
                                  <w:p w:rsidR="00AB7B25" w:rsidRPr="00AB7B25" w:rsidRDefault="00AB7B25" w:rsidP="00AB7B25">
                                    <w:pPr>
                                      <w:pStyle w:val="Piedepgina"/>
                                      <w:jc w:val="right"/>
                                      <w:rPr>
                                        <w:rFonts w:ascii="Cambria" w:eastAsia="Times New Roman" w:hAnsi="Cambria" w:cs="Times New Roman"/>
                                        <w:b/>
                                        <w:sz w:val="36"/>
                                        <w:szCs w:val="36"/>
                                      </w:rPr>
                                    </w:pPr>
                                    <w:r w:rsidRPr="00AB7B25">
                                      <w:rPr>
                                        <w:rFonts w:ascii="Calibri" w:eastAsia="Times New Roman" w:hAnsi="Calibri" w:cs="Times New Roman"/>
                                        <w:b/>
                                        <w:sz w:val="36"/>
                                        <w:szCs w:val="36"/>
                                      </w:rPr>
                                      <w:t>11</w:t>
                                    </w:r>
                                  </w:p>
                                </w:sdtContent>
                              </w:sdt>
                              <w:p w:rsidR="00AB7B25" w:rsidRPr="00DC4969" w:rsidRDefault="00AB7B25" w:rsidP="00AB7B25">
                                <w:pPr>
                                  <w:pStyle w:val="Piedepgina"/>
                                  <w:jc w:val="center"/>
                                  <w:rPr>
                                    <w:rFonts w:asciiTheme="majorHAnsi" w:eastAsiaTheme="majorEastAsia" w:hAnsiTheme="majorHAnsi" w:cstheme="majorBidi"/>
                                    <w:b/>
                                    <w:sz w:val="40"/>
                                    <w:szCs w:val="40"/>
                                  </w:rPr>
                                </w:pPr>
                              </w:p>
                              <w:p w:rsidR="00AB7B25" w:rsidRDefault="00AB7B25">
                                <w:pPr>
                                  <w:jc w:val="center"/>
                                  <w:rPr>
                                    <w:rFonts w:asciiTheme="majorHAnsi" w:eastAsiaTheme="majorEastAsia" w:hAnsiTheme="majorHAnsi" w:cstheme="majorBidi"/>
                                    <w:sz w:val="48"/>
                                    <w:szCs w:val="48"/>
                                  </w:rPr>
                                </w:pP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B43" w:rsidRDefault="00605B43">
      <w:pPr>
        <w:spacing w:after="0"/>
      </w:pPr>
      <w:r>
        <w:separator/>
      </w:r>
    </w:p>
  </w:footnote>
  <w:footnote w:type="continuationSeparator" w:id="0">
    <w:p w:rsidR="00605B43" w:rsidRDefault="00605B4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A73" w:rsidRDefault="00304A73">
    <w:pPr>
      <w:pStyle w:val="Encabezado"/>
    </w:pPr>
  </w:p>
  <w:p w:rsidR="00304A73" w:rsidRDefault="00304A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64CBF"/>
    <w:multiLevelType w:val="multilevel"/>
    <w:tmpl w:val="34264CBF"/>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21C7363"/>
    <w:multiLevelType w:val="multilevel"/>
    <w:tmpl w:val="421C7363"/>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CEF68B0"/>
    <w:multiLevelType w:val="multilevel"/>
    <w:tmpl w:val="6CEF68B0"/>
    <w:lvl w:ilvl="0">
      <w:start w:val="1"/>
      <w:numFmt w:val="upperLetter"/>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7AD68FF"/>
    <w:multiLevelType w:val="multilevel"/>
    <w:tmpl w:val="77AD68FF"/>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EF5"/>
    <w:rsid w:val="00014BC5"/>
    <w:rsid w:val="00023C62"/>
    <w:rsid w:val="00026BF8"/>
    <w:rsid w:val="000354B1"/>
    <w:rsid w:val="00035647"/>
    <w:rsid w:val="00184CE5"/>
    <w:rsid w:val="001F50FB"/>
    <w:rsid w:val="002074A8"/>
    <w:rsid w:val="00261E48"/>
    <w:rsid w:val="00265ACB"/>
    <w:rsid w:val="00272D3C"/>
    <w:rsid w:val="00304A73"/>
    <w:rsid w:val="00355F32"/>
    <w:rsid w:val="00362CFF"/>
    <w:rsid w:val="003F686C"/>
    <w:rsid w:val="0040733D"/>
    <w:rsid w:val="00527446"/>
    <w:rsid w:val="0055060C"/>
    <w:rsid w:val="005D3A56"/>
    <w:rsid w:val="00605B43"/>
    <w:rsid w:val="00690B9B"/>
    <w:rsid w:val="006F3930"/>
    <w:rsid w:val="00704C0B"/>
    <w:rsid w:val="00772D4A"/>
    <w:rsid w:val="0078407E"/>
    <w:rsid w:val="007D3DE2"/>
    <w:rsid w:val="00865530"/>
    <w:rsid w:val="00874D06"/>
    <w:rsid w:val="008C5F31"/>
    <w:rsid w:val="008F70D2"/>
    <w:rsid w:val="00925CDA"/>
    <w:rsid w:val="00970D78"/>
    <w:rsid w:val="009A6525"/>
    <w:rsid w:val="009B24A3"/>
    <w:rsid w:val="009F55A4"/>
    <w:rsid w:val="00A00300"/>
    <w:rsid w:val="00A101B7"/>
    <w:rsid w:val="00A875FA"/>
    <w:rsid w:val="00A90508"/>
    <w:rsid w:val="00AB7B25"/>
    <w:rsid w:val="00AC1A8F"/>
    <w:rsid w:val="00AE0EF5"/>
    <w:rsid w:val="00B266EB"/>
    <w:rsid w:val="00BD4F87"/>
    <w:rsid w:val="00BF3DA4"/>
    <w:rsid w:val="00C01522"/>
    <w:rsid w:val="00C01DA8"/>
    <w:rsid w:val="00C10826"/>
    <w:rsid w:val="00CC1920"/>
    <w:rsid w:val="00D21962"/>
    <w:rsid w:val="00D7764C"/>
    <w:rsid w:val="00D934F9"/>
    <w:rsid w:val="00DB1C4B"/>
    <w:rsid w:val="00DC2B15"/>
    <w:rsid w:val="00DE0600"/>
    <w:rsid w:val="00E433D6"/>
    <w:rsid w:val="00ED477E"/>
    <w:rsid w:val="00FA1FB3"/>
    <w:rsid w:val="2582578A"/>
    <w:rsid w:val="283D142A"/>
    <w:rsid w:val="6E9F5CF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w:eastAsia="Arial" w:hAnsi="Arial" w:cs="Arial"/>
      <w:b/>
      <w:bCs/>
      <w:sz w:val="14"/>
      <w:szCs w:val="14"/>
      <w:lang w:val="es-ES"/>
    </w:rPr>
  </w:style>
  <w:style w:type="table" w:styleId="Tablaconcuadrcula">
    <w:name w:val="Table Grid"/>
    <w:basedOn w:val="Tabla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table" w:customStyle="1" w:styleId="Tablaconcuadrcula1">
    <w:name w:val="Tabla con cuadrícula1"/>
    <w:basedOn w:val="Tabla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uiPriority w:val="1"/>
    <w:qFormat/>
    <w:rPr>
      <w:rFonts w:ascii="Arial" w:eastAsia="Arial" w:hAnsi="Arial" w:cs="Arial"/>
      <w:b/>
      <w:bCs/>
      <w:sz w:val="14"/>
      <w:szCs w:val="14"/>
      <w:lang w:val="es-ES"/>
    </w:rPr>
  </w:style>
  <w:style w:type="paragraph" w:styleId="Prrafodelista">
    <w:name w:val="List Paragraph"/>
    <w:basedOn w:val="Normal"/>
    <w:uiPriority w:val="34"/>
    <w:qFormat/>
    <w:pPr>
      <w:spacing w:after="160" w:line="278" w:lineRule="auto"/>
      <w:ind w:left="720"/>
      <w:contextualSpacing/>
    </w:pPr>
    <w:rPr>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Arial" w:eastAsia="Arial" w:hAnsi="Arial" w:cs="Arial"/>
      <w:b/>
      <w:bCs/>
      <w:sz w:val="14"/>
      <w:szCs w:val="14"/>
      <w:lang w:val="es-ES"/>
    </w:rPr>
  </w:style>
  <w:style w:type="table" w:styleId="Tablaconcuadrcula">
    <w:name w:val="Table Grid"/>
    <w:basedOn w:val="Tabla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table" w:customStyle="1" w:styleId="Tablaconcuadrcula1">
    <w:name w:val="Tabla con cuadrícula1"/>
    <w:basedOn w:val="Tablanormal"/>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
    <w:name w:val="Texto independiente Car"/>
    <w:basedOn w:val="Fuentedeprrafopredeter"/>
    <w:link w:val="Textoindependiente"/>
    <w:uiPriority w:val="1"/>
    <w:qFormat/>
    <w:rPr>
      <w:rFonts w:ascii="Arial" w:eastAsia="Arial" w:hAnsi="Arial" w:cs="Arial"/>
      <w:b/>
      <w:bCs/>
      <w:sz w:val="14"/>
      <w:szCs w:val="14"/>
      <w:lang w:val="es-ES"/>
    </w:rPr>
  </w:style>
  <w:style w:type="paragraph" w:styleId="Prrafodelista">
    <w:name w:val="List Paragraph"/>
    <w:basedOn w:val="Normal"/>
    <w:uiPriority w:val="34"/>
    <w:qFormat/>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275E-A44E-4CE3-B692-BBC295A8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1635</Words>
  <Characters>8994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contraloria tonanitla</dc:creator>
  <cp:lastModifiedBy>Secretaria</cp:lastModifiedBy>
  <cp:revision>6</cp:revision>
  <cp:lastPrinted>2025-03-11T20:38:00Z</cp:lastPrinted>
  <dcterms:created xsi:type="dcterms:W3CDTF">2025-03-10T20:09:00Z</dcterms:created>
  <dcterms:modified xsi:type="dcterms:W3CDTF">2025-03-11T20:50:00Z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3082-12.2.0.20326</vt:lpwstr>
  </property>
  <property fmtid="{D5CDD505-2E9C-101B-9397-08002B2CF9AE}" pid="3" name="ICV">
    <vt:lpwstr>8238E558BC3B45CFB675D5725BF89137_12</vt:lpwstr>
  </property>
</Properties>
</file>